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B57" w:rsidRDefault="00E77B57"/>
    <w:p w:rsidR="00601FAB" w:rsidRDefault="00601FAB"/>
    <w:p w:rsidR="00601FAB" w:rsidRDefault="00601FAB"/>
    <w:p w:rsidR="00601FAB" w:rsidRDefault="00601FAB"/>
    <w:p w:rsidR="00601FAB" w:rsidRDefault="00601FAB"/>
    <w:p w:rsidR="00601FAB" w:rsidRDefault="00601FAB"/>
    <w:p w:rsidR="0056545A" w:rsidRPr="00210379" w:rsidRDefault="0056545A" w:rsidP="0056545A">
      <w:pPr>
        <w:jc w:val="center"/>
        <w:rPr>
          <w:sz w:val="52"/>
          <w:szCs w:val="52"/>
        </w:rPr>
      </w:pPr>
      <w:r w:rsidRPr="00210379">
        <w:rPr>
          <w:sz w:val="52"/>
          <w:szCs w:val="52"/>
        </w:rPr>
        <w:t>Reader</w:t>
      </w:r>
    </w:p>
    <w:p w:rsidR="0056545A" w:rsidRPr="00210379" w:rsidRDefault="0056545A" w:rsidP="0056545A">
      <w:pPr>
        <w:jc w:val="center"/>
        <w:rPr>
          <w:sz w:val="52"/>
          <w:szCs w:val="52"/>
        </w:rPr>
      </w:pPr>
    </w:p>
    <w:p w:rsidR="0056545A" w:rsidRPr="00210379" w:rsidRDefault="0056545A" w:rsidP="00601FAB">
      <w:pPr>
        <w:jc w:val="center"/>
        <w:rPr>
          <w:sz w:val="52"/>
          <w:szCs w:val="52"/>
        </w:rPr>
      </w:pPr>
      <w:r w:rsidRPr="00210379">
        <w:rPr>
          <w:sz w:val="52"/>
          <w:szCs w:val="52"/>
        </w:rPr>
        <w:t>Training</w:t>
      </w:r>
      <w:r w:rsidR="00601FAB" w:rsidRPr="00210379">
        <w:rPr>
          <w:sz w:val="52"/>
          <w:szCs w:val="52"/>
        </w:rPr>
        <w:t xml:space="preserve"> </w:t>
      </w:r>
    </w:p>
    <w:p w:rsidR="00601FAB" w:rsidRPr="00210379" w:rsidRDefault="00601FAB" w:rsidP="00601FAB">
      <w:pPr>
        <w:jc w:val="center"/>
        <w:rPr>
          <w:sz w:val="52"/>
          <w:szCs w:val="52"/>
        </w:rPr>
      </w:pPr>
      <w:r w:rsidRPr="00210379">
        <w:rPr>
          <w:sz w:val="52"/>
          <w:szCs w:val="52"/>
        </w:rPr>
        <w:t>Niet-aangeboren Hersenletsel</w:t>
      </w:r>
    </w:p>
    <w:p w:rsidR="00601FAB" w:rsidRPr="0056545A" w:rsidRDefault="00601FAB" w:rsidP="00601FAB">
      <w:pPr>
        <w:rPr>
          <w:sz w:val="72"/>
          <w:szCs w:val="72"/>
        </w:rPr>
      </w:pPr>
    </w:p>
    <w:p w:rsidR="00601FAB" w:rsidRDefault="0056545A" w:rsidP="00601FAB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5760720" cy="297878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senletsel-gevolg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AB" w:rsidRDefault="00601FAB" w:rsidP="00601FAB">
      <w:pPr>
        <w:rPr>
          <w:sz w:val="44"/>
          <w:szCs w:val="44"/>
        </w:rPr>
      </w:pPr>
    </w:p>
    <w:p w:rsidR="00210379" w:rsidRDefault="00210379" w:rsidP="00601FAB">
      <w:r>
        <w:lastRenderedPageBreak/>
        <w:br w:type="page"/>
      </w:r>
    </w:p>
    <w:p w:rsidR="00210379" w:rsidRDefault="00210379" w:rsidP="00601FAB"/>
    <w:p w:rsidR="00601FAB" w:rsidRDefault="00601FAB" w:rsidP="00601FAB">
      <w:r>
        <w:t>Onderdeel: Oorzaken NAH</w:t>
      </w:r>
    </w:p>
    <w:p w:rsidR="00601FAB" w:rsidRDefault="00601FAB" w:rsidP="00601FAB">
      <w:r w:rsidRPr="003D65C1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352A2777" wp14:editId="2D38CA43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FAB" w:rsidRDefault="00601FAB" w:rsidP="00601FAB"/>
    <w:p w:rsidR="00601FAB" w:rsidRDefault="00601FAB" w:rsidP="00601FAB">
      <w:pPr>
        <w:ind w:firstLine="708"/>
      </w:pPr>
      <w:r w:rsidRPr="003D65C1">
        <w:rPr>
          <w:b/>
        </w:rPr>
        <w:t>Van buiten af: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3D65C1">
        <w:rPr>
          <w:b/>
        </w:rPr>
        <w:t>Van binnenuit:</w:t>
      </w:r>
      <w:r>
        <w:tab/>
      </w:r>
    </w:p>
    <w:p w:rsidR="00601FAB" w:rsidRDefault="00601FAB" w:rsidP="00601FAB">
      <w:pPr>
        <w:pStyle w:val="Lijstalinea"/>
        <w:ind w:left="1068"/>
      </w:pPr>
      <w:r>
        <w:t>Ongeluk</w:t>
      </w:r>
      <w:r>
        <w:tab/>
      </w:r>
      <w:r>
        <w:tab/>
      </w:r>
      <w:r>
        <w:tab/>
      </w:r>
      <w:r>
        <w:tab/>
      </w:r>
      <w:r>
        <w:tab/>
        <w:t xml:space="preserve"> infectie, virus, bacterie</w:t>
      </w:r>
    </w:p>
    <w:p w:rsidR="00601FAB" w:rsidRDefault="00601FAB" w:rsidP="00601FAB">
      <w:pPr>
        <w:pStyle w:val="Lijstalinea"/>
        <w:ind w:left="1068"/>
      </w:pPr>
      <w:r>
        <w:t>Klap op hoofd</w:t>
      </w:r>
      <w:r>
        <w:tab/>
      </w:r>
      <w:r>
        <w:tab/>
      </w:r>
      <w:r>
        <w:tab/>
      </w:r>
      <w:r>
        <w:tab/>
        <w:t xml:space="preserve"> Cerebro Vasculair Accident</w:t>
      </w:r>
    </w:p>
    <w:p w:rsidR="00601FAB" w:rsidRDefault="00601FAB" w:rsidP="00601FAB">
      <w:pPr>
        <w:pStyle w:val="Lijstalinea"/>
        <w:ind w:left="1068"/>
      </w:pPr>
      <w:r>
        <w:t>Vallen</w:t>
      </w:r>
      <w:r>
        <w:tab/>
      </w:r>
      <w:r>
        <w:tab/>
      </w:r>
      <w:r>
        <w:tab/>
      </w:r>
      <w:r>
        <w:tab/>
      </w:r>
      <w:r>
        <w:tab/>
        <w:t xml:space="preserve"> Tumor</w:t>
      </w:r>
    </w:p>
    <w:p w:rsidR="00601FAB" w:rsidRDefault="00601FAB" w:rsidP="00601FAB">
      <w:pPr>
        <w:pStyle w:val="Lijstalinea"/>
        <w:ind w:left="1068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Vergiftiging</w:t>
      </w:r>
    </w:p>
    <w:p w:rsidR="00601FAB" w:rsidRDefault="00601FAB" w:rsidP="00601FAB">
      <w:pPr>
        <w:pStyle w:val="Lijstalinea"/>
        <w:ind w:left="1068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Multi Sclerose</w:t>
      </w:r>
    </w:p>
    <w:p w:rsidR="00601FAB" w:rsidRDefault="00601FAB" w:rsidP="00601FAB">
      <w:pPr>
        <w:pStyle w:val="Lijstalinea"/>
        <w:ind w:left="1068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Ziekte van Parkinson</w:t>
      </w:r>
    </w:p>
    <w:p w:rsidR="00601FAB" w:rsidRDefault="00601FAB" w:rsidP="00601FAB">
      <w:pPr>
        <w:pStyle w:val="Lijstalinea"/>
        <w:ind w:left="1068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Ziekte van Alzheimer</w:t>
      </w:r>
    </w:p>
    <w:p w:rsidR="00601FAB" w:rsidRDefault="00601FAB" w:rsidP="00601FAB">
      <w:pPr>
        <w:pStyle w:val="Lijstalinea"/>
        <w:ind w:left="1068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proofErr w:type="spellStart"/>
      <w:r>
        <w:t>Creutzfeld</w:t>
      </w:r>
      <w:proofErr w:type="spellEnd"/>
      <w:r>
        <w:t xml:space="preserve"> Jacob</w:t>
      </w:r>
    </w:p>
    <w:p w:rsidR="00601FAB" w:rsidRDefault="00601FAB" w:rsidP="00601FAB">
      <w:pPr>
        <w:pStyle w:val="Lijstalinea"/>
        <w:ind w:left="1068"/>
      </w:pP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  <w:t xml:space="preserve"> Zuurstofgebrek</w:t>
      </w: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601FAB" w:rsidRDefault="00601FAB" w:rsidP="00601FAB">
      <w:pPr>
        <w:pStyle w:val="Lijstalinea"/>
        <w:ind w:left="1068"/>
      </w:pPr>
    </w:p>
    <w:p w:rsidR="001E58A5" w:rsidRDefault="00601FAB" w:rsidP="00601FAB">
      <w:r>
        <w:t>Bron: Niet-aangeboren hersenletsel: oorzaken, gevolgen en zorg (Windesheim Flevoland)</w:t>
      </w:r>
      <w:r w:rsidR="001E58A5">
        <w:br w:type="page"/>
      </w:r>
    </w:p>
    <w:p w:rsidR="00601FAB" w:rsidRDefault="00601FAB" w:rsidP="00601FAB">
      <w:r>
        <w:lastRenderedPageBreak/>
        <w:t>Onderdeel: De hersenen</w:t>
      </w:r>
    </w:p>
    <w:p w:rsidR="00601FAB" w:rsidRDefault="00601FAB" w:rsidP="00601FAB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4254FE2D" wp14:editId="51A7ED06">
            <wp:simplePos x="0" y="0"/>
            <wp:positionH relativeFrom="margin">
              <wp:posOffset>352425</wp:posOffset>
            </wp:positionH>
            <wp:positionV relativeFrom="paragraph">
              <wp:posOffset>281305</wp:posOffset>
            </wp:positionV>
            <wp:extent cx="4752975" cy="3364230"/>
            <wp:effectExtent l="0" t="0" r="9525" b="7620"/>
            <wp:wrapTight wrapText="bothSides">
              <wp:wrapPolygon edited="0">
                <wp:start x="0" y="0"/>
                <wp:lineTo x="0" y="21527"/>
                <wp:lineTo x="21557" y="21527"/>
                <wp:lineTo x="21557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senen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Pr="00F555A6" w:rsidRDefault="00601FAB" w:rsidP="00601FAB">
      <w:pPr>
        <w:pStyle w:val="Lijstalinea"/>
        <w:numPr>
          <w:ilvl w:val="0"/>
          <w:numId w:val="1"/>
        </w:numPr>
        <w:rPr>
          <w:b/>
        </w:rPr>
      </w:pPr>
      <w:r w:rsidRPr="00F555A6">
        <w:rPr>
          <w:b/>
        </w:rPr>
        <w:t>Frontale kwab (voorhoofdskwab) :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Analytisch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Planning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Organiseren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Abstract denken</w:t>
      </w:r>
    </w:p>
    <w:p w:rsidR="00601FAB" w:rsidRPr="00F555A6" w:rsidRDefault="00601FAB" w:rsidP="00601FAB">
      <w:pPr>
        <w:pStyle w:val="Lijstalinea"/>
        <w:numPr>
          <w:ilvl w:val="0"/>
          <w:numId w:val="1"/>
        </w:numPr>
        <w:rPr>
          <w:b/>
        </w:rPr>
      </w:pPr>
      <w:r w:rsidRPr="00F555A6">
        <w:rPr>
          <w:b/>
        </w:rPr>
        <w:t>Temporale kwab ( slaapkwab) :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Geheugen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Taal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Gehoor</w:t>
      </w:r>
    </w:p>
    <w:p w:rsidR="00601FAB" w:rsidRPr="00F555A6" w:rsidRDefault="00601FAB" w:rsidP="00601FAB">
      <w:pPr>
        <w:pStyle w:val="Lijstalinea"/>
        <w:numPr>
          <w:ilvl w:val="0"/>
          <w:numId w:val="1"/>
        </w:numPr>
        <w:rPr>
          <w:b/>
        </w:rPr>
      </w:pPr>
      <w:r w:rsidRPr="00F555A6">
        <w:rPr>
          <w:b/>
        </w:rPr>
        <w:t>Pariëtale kwab (wandbeenkwab):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Ruimtelijk inzicht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Gevoel (sensorisch)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Beweging</w:t>
      </w:r>
    </w:p>
    <w:p w:rsidR="00601FAB" w:rsidRPr="00F555A6" w:rsidRDefault="00601FAB" w:rsidP="00601FAB">
      <w:pPr>
        <w:pStyle w:val="Lijstalinea"/>
        <w:numPr>
          <w:ilvl w:val="0"/>
          <w:numId w:val="1"/>
        </w:numPr>
        <w:rPr>
          <w:b/>
        </w:rPr>
      </w:pPr>
      <w:proofErr w:type="spellStart"/>
      <w:r w:rsidRPr="00F555A6">
        <w:rPr>
          <w:b/>
        </w:rPr>
        <w:t>Occipitale</w:t>
      </w:r>
      <w:proofErr w:type="spellEnd"/>
      <w:r w:rsidRPr="00F555A6">
        <w:rPr>
          <w:b/>
        </w:rPr>
        <w:t xml:space="preserve"> kwab (</w:t>
      </w:r>
      <w:proofErr w:type="spellStart"/>
      <w:r w:rsidRPr="00F555A6">
        <w:rPr>
          <w:b/>
        </w:rPr>
        <w:t>achterhoofdskwab</w:t>
      </w:r>
      <w:proofErr w:type="spellEnd"/>
      <w:r w:rsidRPr="00F555A6">
        <w:rPr>
          <w:b/>
        </w:rPr>
        <w:t>):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Verwerking visuele informatie</w:t>
      </w:r>
    </w:p>
    <w:p w:rsidR="00601FAB" w:rsidRPr="00F555A6" w:rsidRDefault="00601FAB" w:rsidP="00601FAB">
      <w:pPr>
        <w:pStyle w:val="Lijstalinea"/>
        <w:numPr>
          <w:ilvl w:val="0"/>
          <w:numId w:val="1"/>
        </w:numPr>
        <w:rPr>
          <w:b/>
        </w:rPr>
      </w:pPr>
      <w:r w:rsidRPr="00F555A6">
        <w:rPr>
          <w:b/>
        </w:rPr>
        <w:t>Kleine hersenen ( Cerebellum):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Evenwicht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Motorische aansturing</w:t>
      </w:r>
    </w:p>
    <w:p w:rsidR="00601FAB" w:rsidRPr="00F555A6" w:rsidRDefault="00601FAB" w:rsidP="00601FAB">
      <w:pPr>
        <w:pStyle w:val="Lijstalinea"/>
        <w:numPr>
          <w:ilvl w:val="0"/>
          <w:numId w:val="1"/>
        </w:numPr>
        <w:rPr>
          <w:b/>
        </w:rPr>
      </w:pPr>
      <w:r w:rsidRPr="00F555A6">
        <w:rPr>
          <w:b/>
        </w:rPr>
        <w:t xml:space="preserve">Pons ( Brug van </w:t>
      </w:r>
      <w:proofErr w:type="spellStart"/>
      <w:r w:rsidRPr="00F555A6">
        <w:rPr>
          <w:b/>
        </w:rPr>
        <w:t>Varel</w:t>
      </w:r>
      <w:proofErr w:type="spellEnd"/>
      <w:r w:rsidRPr="00F555A6">
        <w:rPr>
          <w:b/>
        </w:rPr>
        <w:t>):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Verzorgt het contact tussen de kleine en grote hersenen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Is onderdeel van de hersenstam</w:t>
      </w:r>
    </w:p>
    <w:p w:rsidR="00601FAB" w:rsidRDefault="00601FAB" w:rsidP="00601FAB">
      <w:pPr>
        <w:pStyle w:val="Lijstalinea"/>
        <w:numPr>
          <w:ilvl w:val="1"/>
          <w:numId w:val="1"/>
        </w:numPr>
      </w:pPr>
      <w:r>
        <w:t>Zorgt ervoor dat de prikkels van het evenwichts- en gehoororgaan doorgegeven worden aan de kleine hersenen.</w:t>
      </w:r>
    </w:p>
    <w:p w:rsidR="00210379" w:rsidRDefault="00210379" w:rsidP="00601FAB">
      <w:pPr>
        <w:pStyle w:val="Lijstalinea"/>
      </w:pPr>
    </w:p>
    <w:p w:rsidR="001E58A5" w:rsidRDefault="00601FAB" w:rsidP="00601FAB">
      <w:pPr>
        <w:pStyle w:val="Lijstalinea"/>
      </w:pPr>
      <w:r>
        <w:t>Bron: Niet-aangeboren hersenletsel: oorzaken, gevolgen en zorg (Windesheim Flevoland), Hersenstichting</w:t>
      </w:r>
      <w:r w:rsidR="00047D43">
        <w:t xml:space="preserve"> </w:t>
      </w:r>
      <w:r w:rsidR="001E58A5">
        <w:br w:type="page"/>
      </w:r>
    </w:p>
    <w:p w:rsidR="00210379" w:rsidRDefault="00210379" w:rsidP="00601FAB"/>
    <w:p w:rsidR="00601FAB" w:rsidRDefault="00601FAB" w:rsidP="00601FAB">
      <w:r>
        <w:t>Onderdeel: Gevolgen niet-aangeboren hersenletsel</w:t>
      </w: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>Lichamelijke gevolgen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(halfzijdige) verlamming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Coördinatieproblemen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Veranderd gevoel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(halfzijdig) blindheid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Pijn/Hoofdpijn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Vermoeidheid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Problemen met slikken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Problemen met praten door verlamming mondspieren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Verandering in smaak en reuk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Slaapproblemen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Incontinentie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Seksuele verandering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.</w:t>
      </w: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>Emotionele gevolgen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Depressie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Verdriet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Angst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Ontremming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proofErr w:type="spellStart"/>
      <w:r>
        <w:rPr>
          <w:rFonts w:ascii="Calibri" w:hAnsi="Calibri" w:cs="Calibri"/>
          <w:color w:val="000000"/>
          <w:kern w:val="24"/>
          <w:sz w:val="24"/>
          <w:szCs w:val="24"/>
        </w:rPr>
        <w:t>Dwanghuilen</w:t>
      </w:r>
      <w:proofErr w:type="spellEnd"/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proofErr w:type="spellStart"/>
      <w:r>
        <w:rPr>
          <w:rFonts w:ascii="Calibri" w:hAnsi="Calibri" w:cs="Calibri"/>
          <w:color w:val="000000"/>
          <w:kern w:val="24"/>
          <w:sz w:val="24"/>
          <w:szCs w:val="24"/>
        </w:rPr>
        <w:t>Dwanglachen</w:t>
      </w:r>
      <w:proofErr w:type="spellEnd"/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Andere persoonlijkheid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Motivatie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.</w:t>
      </w: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1E58A5" w:rsidRDefault="00601FAB" w:rsidP="00601FAB">
      <w:r>
        <w:t>Bron: Niet-aangeboren hersenletsel: oorzaken, gevolgen en zorg (Windesheim Flevoland)</w:t>
      </w:r>
      <w:r w:rsidR="001E58A5">
        <w:br w:type="page"/>
      </w:r>
    </w:p>
    <w:p w:rsidR="00210379" w:rsidRDefault="00210379" w:rsidP="00601FAB"/>
    <w:p w:rsidR="00601FAB" w:rsidRDefault="00601FAB" w:rsidP="00601FAB">
      <w:r>
        <w:t>Onderdeel: Gevolgen niet-aangeboren hersenletsel</w:t>
      </w: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</w:p>
    <w:p w:rsidR="00601FAB" w:rsidRDefault="00210379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>Cognitieve gevolgen (</w:t>
      </w:r>
      <w:r w:rsidR="00601FAB"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>onzichtbare gevolgen)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Problemen in de aandacht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Problemen in de concentratie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Problemen met het geheugen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Vertraagde informatieverwerking (filevorming)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Planningsproblemen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Problemen met de herkenning van dingen of mensen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Problemen met oriëntatie (verdwalen)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Geestelijke vermoeidheid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Afasie (problemen met het uiten van woorden of problemen met begrip)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Initiatiefprobleme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n,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Impulsiviteit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Problemen met uitvoeren van dagelijkse handelingen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.</w:t>
      </w: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24"/>
          <w:sz w:val="24"/>
          <w:szCs w:val="24"/>
        </w:rPr>
      </w:pPr>
    </w:p>
    <w:p w:rsidR="00047D43" w:rsidRDefault="00047D43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24"/>
          <w:sz w:val="24"/>
          <w:szCs w:val="24"/>
        </w:rPr>
      </w:pPr>
    </w:p>
    <w:p w:rsidR="00601FAB" w:rsidRDefault="00601FAB" w:rsidP="00601FAB">
      <w:pPr>
        <w:rPr>
          <w:b/>
        </w:rPr>
      </w:pPr>
      <w:r>
        <w:rPr>
          <w:b/>
        </w:rPr>
        <w:t>Gevolgen voor de omgeving:</w:t>
      </w: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>Onbegrip: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36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 xml:space="preserve">In de </w:t>
      </w:r>
      <w:r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>privé</w:t>
      </w:r>
      <w:r>
        <w:rPr>
          <w:rFonts w:ascii="Calibri" w:hAnsi="Calibri" w:cs="Calibri"/>
          <w:color w:val="000000"/>
          <w:kern w:val="24"/>
          <w:sz w:val="24"/>
          <w:szCs w:val="24"/>
        </w:rPr>
        <w:t>omgeving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36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 xml:space="preserve">In de </w:t>
      </w:r>
      <w:r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>werk</w:t>
      </w:r>
      <w:r>
        <w:rPr>
          <w:rFonts w:ascii="Calibri" w:hAnsi="Calibri" w:cs="Calibri"/>
          <w:color w:val="000000"/>
          <w:kern w:val="24"/>
          <w:sz w:val="24"/>
          <w:szCs w:val="24"/>
        </w:rPr>
        <w:t>omgeving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36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 xml:space="preserve">In de </w:t>
      </w:r>
      <w:r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>sociale</w:t>
      </w:r>
      <w:r>
        <w:rPr>
          <w:rFonts w:ascii="Calibri" w:hAnsi="Calibri" w:cs="Calibri"/>
          <w:color w:val="000000"/>
          <w:kern w:val="24"/>
          <w:sz w:val="24"/>
          <w:szCs w:val="24"/>
        </w:rPr>
        <w:t xml:space="preserve"> omgeving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36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 xml:space="preserve">In contact </w:t>
      </w:r>
      <w:r>
        <w:rPr>
          <w:rFonts w:ascii="Calibri" w:hAnsi="Calibri" w:cs="Calibri"/>
          <w:color w:val="000000"/>
          <w:kern w:val="24"/>
          <w:sz w:val="24"/>
          <w:szCs w:val="24"/>
        </w:rPr>
        <w:t>met officiële instanties ( op papier en digitaal)</w:t>
      </w:r>
      <w:r w:rsidR="00210379">
        <w:rPr>
          <w:rFonts w:ascii="Calibri" w:hAnsi="Calibri" w:cs="Calibri"/>
          <w:color w:val="000000"/>
          <w:kern w:val="24"/>
          <w:sz w:val="24"/>
          <w:szCs w:val="24"/>
        </w:rPr>
        <w:t>.</w:t>
      </w: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ind w:left="450" w:hanging="360"/>
        <w:rPr>
          <w:rFonts w:ascii="Calibri" w:hAnsi="Calibri" w:cs="Calibri"/>
          <w:color w:val="000000"/>
          <w:kern w:val="24"/>
          <w:sz w:val="24"/>
          <w:szCs w:val="24"/>
        </w:rPr>
      </w:pPr>
    </w:p>
    <w:p w:rsidR="00601FAB" w:rsidRDefault="00601FAB" w:rsidP="00601F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24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24"/>
          <w:sz w:val="24"/>
          <w:szCs w:val="24"/>
        </w:rPr>
        <w:t>Maatschappelijke consequenties: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36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Risico op sociaal isolement en verminderde kwaliteit van leven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36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Risico op overbelasting bij de naasten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36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Risico op zorgvermijding</w:t>
      </w:r>
      <w:r w:rsidR="00047D43">
        <w:rPr>
          <w:rFonts w:ascii="Calibri" w:hAnsi="Calibri" w:cs="Calibri"/>
          <w:color w:val="000000"/>
          <w:kern w:val="24"/>
          <w:sz w:val="24"/>
          <w:szCs w:val="24"/>
        </w:rPr>
        <w:t>,</w:t>
      </w:r>
    </w:p>
    <w:p w:rsidR="00601FAB" w:rsidRDefault="00601FAB" w:rsidP="00601FA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50" w:hanging="360"/>
        <w:rPr>
          <w:rFonts w:ascii="Calibri" w:hAnsi="Calibri" w:cs="Calibri"/>
          <w:color w:val="000000"/>
          <w:kern w:val="24"/>
          <w:sz w:val="24"/>
          <w:szCs w:val="24"/>
        </w:rPr>
      </w:pPr>
      <w:r>
        <w:rPr>
          <w:rFonts w:ascii="Calibri" w:hAnsi="Calibri" w:cs="Calibri"/>
          <w:color w:val="000000"/>
          <w:kern w:val="24"/>
          <w:sz w:val="24"/>
          <w:szCs w:val="24"/>
        </w:rPr>
        <w:t>Kosten werkgevers, de overheid, gemeentes en zorgverzekeraars</w:t>
      </w:r>
      <w:r w:rsidR="00210379">
        <w:rPr>
          <w:rFonts w:ascii="Calibri" w:hAnsi="Calibri" w:cs="Calibri"/>
          <w:color w:val="000000"/>
          <w:kern w:val="24"/>
          <w:sz w:val="24"/>
          <w:szCs w:val="24"/>
        </w:rPr>
        <w:t>.</w:t>
      </w:r>
    </w:p>
    <w:p w:rsidR="00601FAB" w:rsidRDefault="00601FAB" w:rsidP="00601FAB">
      <w:pPr>
        <w:rPr>
          <w:b/>
        </w:rPr>
      </w:pPr>
    </w:p>
    <w:p w:rsidR="00047D43" w:rsidRDefault="00047D43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1E58A5" w:rsidRDefault="00601FAB" w:rsidP="00601FAB">
      <w:r>
        <w:t>Bron: Niet-aangeboren hersenletsel: oorzaken, gevolgen en zorg (Windesheim Flevoland)</w:t>
      </w:r>
      <w:r w:rsidR="001E58A5">
        <w:br w:type="page"/>
      </w:r>
    </w:p>
    <w:p w:rsidR="00601FAB" w:rsidRPr="00011F87" w:rsidRDefault="00601FAB" w:rsidP="00601FAB">
      <w:pPr>
        <w:rPr>
          <w:b/>
        </w:rPr>
      </w:pPr>
    </w:p>
    <w:p w:rsidR="00601FAB" w:rsidRDefault="00601FAB" w:rsidP="00601FAB">
      <w:r>
        <w:t>Onderdelen: fasen niet-aangeboren hersenletsel</w:t>
      </w:r>
    </w:p>
    <w:p w:rsidR="00047D43" w:rsidRDefault="00047D43" w:rsidP="00601FAB"/>
    <w:p w:rsidR="00601FAB" w:rsidRDefault="00601FAB" w:rsidP="00601FAB">
      <w:r w:rsidRPr="000E0CF3">
        <w:rPr>
          <w:noProof/>
          <w:lang w:eastAsia="nl-NL"/>
        </w:rPr>
        <w:drawing>
          <wp:inline distT="0" distB="0" distL="0" distR="0" wp14:anchorId="45840BED" wp14:editId="75CA54B1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AB" w:rsidRDefault="00601FAB" w:rsidP="00601FAB"/>
    <w:p w:rsidR="00601FAB" w:rsidRDefault="00601FAB" w:rsidP="00601FAB">
      <w:pPr>
        <w:pStyle w:val="Lijstalinea"/>
        <w:numPr>
          <w:ilvl w:val="0"/>
          <w:numId w:val="3"/>
        </w:numPr>
      </w:pPr>
      <w:r>
        <w:t>Ziekenhuis -&gt; naar huis: 65 – 70 %</w:t>
      </w:r>
    </w:p>
    <w:p w:rsidR="00601FAB" w:rsidRDefault="00601FAB" w:rsidP="00601FAB">
      <w:pPr>
        <w:pStyle w:val="Lijstalinea"/>
        <w:numPr>
          <w:ilvl w:val="0"/>
          <w:numId w:val="3"/>
        </w:numPr>
      </w:pPr>
      <w:r>
        <w:t>Thuis gaan mensen met NAH pas ontdekken wat de gevolgen zijn van hun hersenletsel</w:t>
      </w:r>
      <w:r w:rsidR="00047D43">
        <w:t>.</w:t>
      </w:r>
    </w:p>
    <w:p w:rsidR="00601FAB" w:rsidRDefault="00601FAB" w:rsidP="00601FAB">
      <w:pPr>
        <w:pStyle w:val="Lijstalinea"/>
      </w:pPr>
    </w:p>
    <w:p w:rsidR="00047D43" w:rsidRDefault="00047D43" w:rsidP="00601FAB">
      <w:pPr>
        <w:pStyle w:val="Lijstalinea"/>
      </w:pPr>
    </w:p>
    <w:p w:rsidR="00601FAB" w:rsidRDefault="00601FAB" w:rsidP="00601FAB">
      <w:r w:rsidRPr="000E0CF3">
        <w:rPr>
          <w:noProof/>
          <w:lang w:eastAsia="nl-NL"/>
        </w:rPr>
        <w:drawing>
          <wp:inline distT="0" distB="0" distL="0" distR="0" wp14:anchorId="6E200315" wp14:editId="5D233556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43" w:rsidRDefault="00047D43" w:rsidP="00601FAB">
      <w:r>
        <w:br w:type="page"/>
      </w:r>
    </w:p>
    <w:p w:rsidR="00601FAB" w:rsidRDefault="00601FAB" w:rsidP="00601FAB"/>
    <w:p w:rsidR="00601FAB" w:rsidRDefault="00601FAB" w:rsidP="00601FAB">
      <w:r>
        <w:t>Onderdeel: Signaleren van hersenletsel</w:t>
      </w:r>
    </w:p>
    <w:p w:rsidR="00601FAB" w:rsidRDefault="00601FAB" w:rsidP="00601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“</w:t>
      </w:r>
      <w:r w:rsidRPr="00CE0332">
        <w:rPr>
          <w:b/>
        </w:rPr>
        <w:t xml:space="preserve">Wat maakt signaleren </w:t>
      </w:r>
      <w:r w:rsidR="001E58A5">
        <w:rPr>
          <w:b/>
        </w:rPr>
        <w:t>van hersenletsel zo ingewikkeld</w:t>
      </w:r>
      <w:r w:rsidRPr="00CE0332">
        <w:rPr>
          <w:b/>
        </w:rPr>
        <w:t>? “</w:t>
      </w:r>
    </w:p>
    <w:p w:rsidR="00601FAB" w:rsidRDefault="00601FAB" w:rsidP="00601FAB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Gevolgen zijn heel divers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Hersenletsel niet altijd direct na verlaten van de zorg duidelijk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NAH vraagt om diagnose van arts</w:t>
      </w:r>
      <w:r w:rsidR="00047D43">
        <w:t>,.</w:t>
      </w:r>
    </w:p>
    <w:p w:rsidR="00601FAB" w:rsidRDefault="00601FAB" w:rsidP="00601FAB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Informatie over het trauma wordt niet altijd gedeeld met alle professionals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Getroffene en naasten zelf weten soms niet dat er sprake is van hersenletsel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Taboe, schaamte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Beschadiging aan de hersenen veroorzaakt verminderd ziekte-inzicht</w:t>
      </w:r>
      <w:r w:rsidR="00047D43">
        <w:t>.</w:t>
      </w:r>
    </w:p>
    <w:p w:rsidR="00601FAB" w:rsidRPr="00CE0332" w:rsidRDefault="00601FAB" w:rsidP="00601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E0332">
        <w:rPr>
          <w:b/>
        </w:rPr>
        <w:t>“ Wat is het bel</w:t>
      </w:r>
      <w:r w:rsidR="001E58A5">
        <w:rPr>
          <w:b/>
        </w:rPr>
        <w:t>ang om tijdig NAH te signaleren</w:t>
      </w:r>
      <w:r w:rsidRPr="00CE0332">
        <w:rPr>
          <w:b/>
        </w:rPr>
        <w:t>? “</w:t>
      </w:r>
    </w:p>
    <w:p w:rsidR="00601FAB" w:rsidRDefault="001E58A5" w:rsidP="00601FAB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Ethische argumenten</w:t>
      </w:r>
      <w:r w:rsidR="00601FAB">
        <w:t>: moreel gezien wil je dat ieder mens een goed leven kan leiden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Juridische argumenten: Internationaal Verdrag van rechten van mens: het recht op zorg en participatie voor alle mensen met een beperking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Maatschappelijke argumenten: ongesignaleerd NAH leidt tot onnodig beroep op langdurige zorg, overbelaste mantelzorgers, schuldenproblematiek</w:t>
      </w:r>
      <w:r w:rsidR="00047D43">
        <w:t>,</w:t>
      </w:r>
      <w:r>
        <w:t xml:space="preserve"> etc.</w:t>
      </w:r>
    </w:p>
    <w:p w:rsidR="00601FAB" w:rsidRPr="00CE0332" w:rsidRDefault="00601FAB" w:rsidP="00601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E0332">
        <w:rPr>
          <w:b/>
        </w:rPr>
        <w:t xml:space="preserve">Welke </w:t>
      </w:r>
      <w:r w:rsidR="001E58A5">
        <w:rPr>
          <w:b/>
        </w:rPr>
        <w:t>signalen kunnen opgepikt worden</w:t>
      </w:r>
      <w:r w:rsidRPr="00CE0332">
        <w:rPr>
          <w:b/>
        </w:rPr>
        <w:t>?”</w:t>
      </w:r>
    </w:p>
    <w:p w:rsidR="00601FAB" w:rsidRDefault="00601FAB" w:rsidP="00601FAB">
      <w:pPr>
        <w:pStyle w:val="Lijstaline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Melding van een beroerte, ongeluk, ziekenhuisopname in het verleden als moment waarop alles anders werd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Vastlopen in bekende situaties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Geen inzicht in eigen grenzen, gebrek aan reële verwachtingen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Iets niet meer kunnen – wat iemand vroeger wel kon zonder problemen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Verandering in zintuigen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Passief, ongeïnteresseerd, gemakzuchtig, depressief</w:t>
      </w:r>
      <w:r w:rsidR="00047D43">
        <w:t>,</w:t>
      </w:r>
    </w:p>
    <w:p w:rsidR="00601FAB" w:rsidRDefault="00601FAB" w:rsidP="00601FAB">
      <w:pPr>
        <w:pStyle w:val="Lijstaline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Overspannen mantelzorger, ontwrichte gezinssituatie, huiselijk geweld of kindermishandeling</w:t>
      </w:r>
      <w:r w:rsidR="00047D43">
        <w:t>.</w:t>
      </w:r>
    </w:p>
    <w:p w:rsidR="00601FAB" w:rsidRDefault="00601FAB" w:rsidP="00601FAB"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1255C3E7" wp14:editId="7F493D5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895692" cy="2533650"/>
            <wp:effectExtent l="0" t="0" r="635" b="0"/>
            <wp:wrapTight wrapText="bothSides">
              <wp:wrapPolygon edited="0">
                <wp:start x="0" y="0"/>
                <wp:lineTo x="0" y="21438"/>
                <wp:lineTo x="21519" y="21438"/>
                <wp:lineTo x="21519" y="0"/>
                <wp:lineTo x="0" y="0"/>
              </wp:wrapPolygon>
            </wp:wrapTight>
            <wp:docPr id="5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A707806-4C2B-4AFF-9AF8-76DBC29CE4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A707806-4C2B-4AFF-9AF8-76DBC29CE4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69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1E58A5" w:rsidRDefault="00601FAB" w:rsidP="00601FAB">
      <w:r>
        <w:t>Bron: Niet-aangeboren hersenletsel: oorzaken, gevolgen en zorg (Windesheim Flevoland)</w:t>
      </w:r>
      <w:r w:rsidR="001E58A5">
        <w:br w:type="page"/>
      </w:r>
    </w:p>
    <w:p w:rsidR="00047D43" w:rsidRDefault="00047D43" w:rsidP="00601FAB"/>
    <w:p w:rsidR="00601FAB" w:rsidRDefault="00601FAB" w:rsidP="00601FAB">
      <w:r>
        <w:t>Onderdeel: Communicatiemodel</w:t>
      </w:r>
    </w:p>
    <w:p w:rsidR="00601FAB" w:rsidRDefault="00601FAB" w:rsidP="00601FAB">
      <w:pPr>
        <w:jc w:val="center"/>
      </w:pPr>
    </w:p>
    <w:p w:rsidR="00601FAB" w:rsidRDefault="00601FAB" w:rsidP="00601FAB">
      <w:pPr>
        <w:jc w:val="center"/>
      </w:pPr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5AB260E1" wp14:editId="083B7481">
            <wp:simplePos x="0" y="0"/>
            <wp:positionH relativeFrom="column">
              <wp:posOffset>662305</wp:posOffset>
            </wp:positionH>
            <wp:positionV relativeFrom="paragraph">
              <wp:posOffset>-3810</wp:posOffset>
            </wp:positionV>
            <wp:extent cx="4429125" cy="5457825"/>
            <wp:effectExtent l="0" t="0" r="9525" b="9525"/>
            <wp:wrapTight wrapText="bothSides">
              <wp:wrapPolygon edited="0">
                <wp:start x="0" y="0"/>
                <wp:lineTo x="0" y="21562"/>
                <wp:lineTo x="21554" y="21562"/>
                <wp:lineTo x="21554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municatiemodel-mind-academ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Pr="004C16F6" w:rsidRDefault="00601FAB" w:rsidP="00601FAB"/>
    <w:p w:rsidR="00601FAB" w:rsidRDefault="00601FAB" w:rsidP="00601FAB"/>
    <w:p w:rsidR="00601FAB" w:rsidRDefault="00601FAB" w:rsidP="00601FAB">
      <w:pPr>
        <w:ind w:firstLine="708"/>
      </w:pPr>
    </w:p>
    <w:p w:rsidR="00601FAB" w:rsidRDefault="00601FAB" w:rsidP="00601FAB">
      <w:pPr>
        <w:ind w:firstLine="708"/>
      </w:pPr>
    </w:p>
    <w:p w:rsidR="00601FAB" w:rsidRDefault="00601FAB" w:rsidP="00601FAB">
      <w:pPr>
        <w:pStyle w:val="Lijstalinea"/>
        <w:numPr>
          <w:ilvl w:val="0"/>
          <w:numId w:val="7"/>
        </w:numPr>
      </w:pPr>
      <w:r>
        <w:t>Schade aan filters</w:t>
      </w:r>
    </w:p>
    <w:p w:rsidR="00601FAB" w:rsidRDefault="00601FAB" w:rsidP="00601FAB">
      <w:pPr>
        <w:ind w:firstLine="708"/>
      </w:pPr>
    </w:p>
    <w:p w:rsidR="00601FAB" w:rsidRDefault="00601FAB" w:rsidP="00601FAB">
      <w:pPr>
        <w:ind w:firstLine="708"/>
      </w:pPr>
    </w:p>
    <w:p w:rsidR="00601FAB" w:rsidRDefault="00601FAB" w:rsidP="00601FAB">
      <w:pPr>
        <w:ind w:firstLine="708"/>
      </w:pPr>
    </w:p>
    <w:p w:rsidR="001E58A5" w:rsidRDefault="00601FAB" w:rsidP="00601FAB">
      <w:pPr>
        <w:ind w:firstLine="708"/>
        <w:rPr>
          <w:lang w:val="en-GB"/>
        </w:rPr>
      </w:pPr>
      <w:proofErr w:type="spellStart"/>
      <w:r w:rsidRPr="0056545A">
        <w:rPr>
          <w:lang w:val="en-GB"/>
        </w:rPr>
        <w:t>Bron</w:t>
      </w:r>
      <w:proofErr w:type="spellEnd"/>
      <w:r w:rsidRPr="0056545A">
        <w:rPr>
          <w:lang w:val="en-GB"/>
        </w:rPr>
        <w:t xml:space="preserve">: NLP </w:t>
      </w:r>
      <w:proofErr w:type="spellStart"/>
      <w:r w:rsidRPr="0056545A">
        <w:rPr>
          <w:lang w:val="en-GB"/>
        </w:rPr>
        <w:t>Communicatiemodel</w:t>
      </w:r>
      <w:proofErr w:type="spellEnd"/>
      <w:r w:rsidRPr="0056545A">
        <w:rPr>
          <w:lang w:val="en-GB"/>
        </w:rPr>
        <w:t xml:space="preserve"> ( © Mind Academy )</w:t>
      </w:r>
      <w:r w:rsidR="001E58A5">
        <w:rPr>
          <w:lang w:val="en-GB"/>
        </w:rPr>
        <w:br w:type="page"/>
      </w:r>
    </w:p>
    <w:p w:rsidR="00047D43" w:rsidRDefault="00047D43" w:rsidP="00601FAB"/>
    <w:p w:rsidR="00601FAB" w:rsidRDefault="00601FAB" w:rsidP="00601FAB">
      <w:r>
        <w:t>Onderdeel: Communicatie</w:t>
      </w:r>
    </w:p>
    <w:p w:rsidR="00601FAB" w:rsidRDefault="00601FAB" w:rsidP="00601FAB"/>
    <w:p w:rsidR="00601FAB" w:rsidRDefault="00601FAB" w:rsidP="00601FAB">
      <w:r>
        <w:t>Logische niveaus</w:t>
      </w:r>
    </w:p>
    <w:p w:rsidR="00601FAB" w:rsidRDefault="00601FAB" w:rsidP="00601FAB"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1C1BCC22" wp14:editId="7172ED25">
            <wp:simplePos x="0" y="0"/>
            <wp:positionH relativeFrom="column">
              <wp:posOffset>-375920</wp:posOffset>
            </wp:positionH>
            <wp:positionV relativeFrom="paragraph">
              <wp:posOffset>186690</wp:posOffset>
            </wp:positionV>
            <wp:extent cx="6819900" cy="5143500"/>
            <wp:effectExtent l="19050" t="0" r="38100" b="19050"/>
            <wp:wrapTight wrapText="bothSides">
              <wp:wrapPolygon edited="0">
                <wp:start x="10619" y="0"/>
                <wp:lineTo x="-60" y="21280"/>
                <wp:lineTo x="-60" y="21600"/>
                <wp:lineTo x="21660" y="21600"/>
                <wp:lineTo x="21238" y="20560"/>
                <wp:lineTo x="10981" y="0"/>
                <wp:lineTo x="10619" y="0"/>
              </wp:wrapPolygon>
            </wp:wrapTight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Pr="00FC7280" w:rsidRDefault="00601FAB" w:rsidP="00601FAB"/>
    <w:p w:rsidR="00601FAB" w:rsidRPr="00FC7280" w:rsidRDefault="00601FAB" w:rsidP="00601FAB"/>
    <w:p w:rsidR="00601FAB" w:rsidRPr="00FC7280" w:rsidRDefault="00601FAB" w:rsidP="00601FAB"/>
    <w:p w:rsidR="00601FAB" w:rsidRPr="00FC7280" w:rsidRDefault="00601FAB" w:rsidP="00601FAB"/>
    <w:p w:rsidR="00601FAB" w:rsidRPr="00FC7280" w:rsidRDefault="00601FAB" w:rsidP="00601FAB"/>
    <w:p w:rsidR="00601FAB" w:rsidRPr="00FC7280" w:rsidRDefault="00601FAB" w:rsidP="00601FAB"/>
    <w:p w:rsidR="00601FAB" w:rsidRPr="00FC7280" w:rsidRDefault="00601FAB" w:rsidP="00601FAB"/>
    <w:p w:rsidR="00601FAB" w:rsidRPr="00FC7280" w:rsidRDefault="00601FAB" w:rsidP="00601FAB"/>
    <w:p w:rsidR="00601FAB" w:rsidRPr="00FC7280" w:rsidRDefault="00601FAB" w:rsidP="00601FAB"/>
    <w:p w:rsidR="00601FAB" w:rsidRDefault="00601FAB" w:rsidP="00601FAB">
      <w:pPr>
        <w:tabs>
          <w:tab w:val="left" w:pos="3690"/>
        </w:tabs>
      </w:pPr>
      <w:r>
        <w:t xml:space="preserve">Missie: </w:t>
      </w:r>
      <w:r>
        <w:tab/>
        <w:t>Van waaruit ?</w:t>
      </w:r>
    </w:p>
    <w:p w:rsidR="00601FAB" w:rsidRDefault="00601FAB" w:rsidP="00601FAB">
      <w:pPr>
        <w:tabs>
          <w:tab w:val="left" w:pos="3690"/>
        </w:tabs>
      </w:pPr>
      <w:r>
        <w:t xml:space="preserve">Identiteit: </w:t>
      </w:r>
      <w:r>
        <w:tab/>
        <w:t>Wie ben Ik ?</w:t>
      </w:r>
    </w:p>
    <w:p w:rsidR="00601FAB" w:rsidRDefault="00601FAB" w:rsidP="00601FAB">
      <w:pPr>
        <w:tabs>
          <w:tab w:val="left" w:pos="3690"/>
        </w:tabs>
      </w:pPr>
      <w:r>
        <w:t xml:space="preserve">Waarden: </w:t>
      </w:r>
      <w:r>
        <w:tab/>
        <w:t>Waartoe / Waarom ?</w:t>
      </w:r>
    </w:p>
    <w:p w:rsidR="00601FAB" w:rsidRDefault="00601FAB" w:rsidP="00601FAB">
      <w:pPr>
        <w:tabs>
          <w:tab w:val="left" w:pos="3690"/>
        </w:tabs>
      </w:pPr>
      <w:r>
        <w:t xml:space="preserve">Vaardigheden: </w:t>
      </w:r>
      <w:r>
        <w:tab/>
        <w:t>Hoe kan ik ?</w:t>
      </w:r>
    </w:p>
    <w:p w:rsidR="00601FAB" w:rsidRDefault="00601FAB" w:rsidP="00601FAB">
      <w:pPr>
        <w:tabs>
          <w:tab w:val="left" w:pos="3690"/>
        </w:tabs>
      </w:pPr>
      <w:r>
        <w:t xml:space="preserve">Gedrag: </w:t>
      </w:r>
      <w:r>
        <w:tab/>
        <w:t>Wat doe ik ?</w:t>
      </w:r>
    </w:p>
    <w:p w:rsidR="00601FAB" w:rsidRDefault="00601FAB" w:rsidP="00601FAB">
      <w:pPr>
        <w:tabs>
          <w:tab w:val="left" w:pos="3690"/>
        </w:tabs>
      </w:pPr>
      <w:r>
        <w:t xml:space="preserve">Omgeving: </w:t>
      </w:r>
      <w:r>
        <w:tab/>
        <w:t>Waar, wanneer met wie ?</w:t>
      </w:r>
    </w:p>
    <w:p w:rsidR="00601FAB" w:rsidRDefault="00601FAB" w:rsidP="00601FAB">
      <w:pPr>
        <w:tabs>
          <w:tab w:val="left" w:pos="3690"/>
        </w:tabs>
      </w:pPr>
    </w:p>
    <w:p w:rsidR="001E58A5" w:rsidRDefault="00601FAB" w:rsidP="00601FAB">
      <w:pPr>
        <w:tabs>
          <w:tab w:val="left" w:pos="3690"/>
        </w:tabs>
        <w:rPr>
          <w:lang w:val="en-US"/>
        </w:rPr>
      </w:pPr>
      <w:proofErr w:type="spellStart"/>
      <w:r w:rsidRPr="00FC7280">
        <w:rPr>
          <w:lang w:val="en-US"/>
        </w:rPr>
        <w:t>Bron</w:t>
      </w:r>
      <w:proofErr w:type="spellEnd"/>
      <w:r w:rsidRPr="00FC7280">
        <w:rPr>
          <w:lang w:val="en-US"/>
        </w:rPr>
        <w:t xml:space="preserve">: Robert </w:t>
      </w:r>
      <w:proofErr w:type="spellStart"/>
      <w:r w:rsidRPr="00FC7280">
        <w:rPr>
          <w:lang w:val="en-US"/>
        </w:rPr>
        <w:t>Dilts</w:t>
      </w:r>
      <w:proofErr w:type="spellEnd"/>
      <w:r w:rsidRPr="00FC7280">
        <w:rPr>
          <w:lang w:val="en-US"/>
        </w:rPr>
        <w:t xml:space="preserve"> / Gregory B</w:t>
      </w:r>
      <w:r>
        <w:rPr>
          <w:lang w:val="en-US"/>
        </w:rPr>
        <w:t>ateson</w:t>
      </w:r>
      <w:r w:rsidR="001E58A5">
        <w:rPr>
          <w:lang w:val="en-US"/>
        </w:rPr>
        <w:br w:type="page"/>
      </w:r>
    </w:p>
    <w:p w:rsidR="00047D43" w:rsidRDefault="00047D43" w:rsidP="00601FAB">
      <w:pPr>
        <w:rPr>
          <w:lang w:val="en-GB"/>
        </w:rPr>
      </w:pPr>
    </w:p>
    <w:p w:rsidR="00601FAB" w:rsidRPr="0056545A" w:rsidRDefault="00601FAB" w:rsidP="00601FAB">
      <w:pPr>
        <w:rPr>
          <w:lang w:val="en-GB"/>
        </w:rPr>
      </w:pPr>
      <w:proofErr w:type="spellStart"/>
      <w:r w:rsidRPr="0056545A">
        <w:rPr>
          <w:lang w:val="en-GB"/>
        </w:rPr>
        <w:t>Onderdeel</w:t>
      </w:r>
      <w:proofErr w:type="spellEnd"/>
      <w:r w:rsidRPr="0056545A">
        <w:rPr>
          <w:lang w:val="en-GB"/>
        </w:rPr>
        <w:t>: Communicatie</w:t>
      </w:r>
    </w:p>
    <w:p w:rsidR="00601FAB" w:rsidRPr="0056545A" w:rsidRDefault="00601FAB" w:rsidP="00601FAB">
      <w:pPr>
        <w:rPr>
          <w:lang w:val="en-GB"/>
        </w:rPr>
      </w:pPr>
    </w:p>
    <w:p w:rsidR="00601FAB" w:rsidRDefault="00601FAB" w:rsidP="00601FAB">
      <w:r>
        <w:t>Representatiesystemen</w:t>
      </w:r>
    </w:p>
    <w:p w:rsidR="00601FAB" w:rsidRDefault="00601FAB" w:rsidP="00601FAB"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6D0C290E" wp14:editId="068FEE55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562600" cy="5829300"/>
            <wp:effectExtent l="0" t="0" r="0" b="0"/>
            <wp:wrapSquare wrapText="bothSides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>
      <w:r>
        <w:t>Bron: Mind Academy</w:t>
      </w:r>
    </w:p>
    <w:p w:rsidR="001E58A5" w:rsidRDefault="00601FAB" w:rsidP="00601FAB">
      <w:r>
        <w:br w:type="textWrapping" w:clear="all"/>
      </w:r>
      <w:r w:rsidR="001E58A5">
        <w:br w:type="page"/>
      </w:r>
    </w:p>
    <w:p w:rsidR="00047D43" w:rsidRDefault="00047D43" w:rsidP="00601FAB"/>
    <w:p w:rsidR="00601FAB" w:rsidRPr="00A57933" w:rsidRDefault="00601FAB" w:rsidP="00601FAB">
      <w:r w:rsidRPr="00A57933">
        <w:t>Onderdeel: Communicatie</w:t>
      </w:r>
    </w:p>
    <w:p w:rsidR="00601FAB" w:rsidRPr="00A57933" w:rsidRDefault="00601FAB" w:rsidP="00601FAB"/>
    <w:p w:rsidR="00601FAB" w:rsidRPr="001E58A5" w:rsidRDefault="00601FAB" w:rsidP="00601FAB">
      <w:pPr>
        <w:rPr>
          <w:rFonts w:cs="Arial"/>
        </w:rPr>
      </w:pPr>
      <w:r w:rsidRPr="001E58A5">
        <w:rPr>
          <w:rFonts w:cs="Arial"/>
          <w:shd w:val="clear" w:color="auto" w:fill="FFFFFF"/>
        </w:rPr>
        <w:t>Afasie is een taalstoornis veroorzaakt door hersenletsel waardoor de communicatie wordt belemmerd. (</w:t>
      </w:r>
      <w:r w:rsidRPr="001E58A5">
        <w:rPr>
          <w:rStyle w:val="spacer"/>
          <w:rFonts w:cs="Arial"/>
          <w:shd w:val="clear" w:color="auto" w:fill="FFFFFF"/>
        </w:rPr>
        <w:t xml:space="preserve">a=niet, </w:t>
      </w:r>
      <w:proofErr w:type="spellStart"/>
      <w:r w:rsidRPr="001E58A5">
        <w:rPr>
          <w:rStyle w:val="spacer"/>
          <w:rFonts w:cs="Arial"/>
          <w:shd w:val="clear" w:color="auto" w:fill="FFFFFF"/>
        </w:rPr>
        <w:t>fasie</w:t>
      </w:r>
      <w:proofErr w:type="spellEnd"/>
      <w:r w:rsidRPr="001E58A5">
        <w:rPr>
          <w:rStyle w:val="spacer"/>
          <w:rFonts w:cs="Arial"/>
          <w:shd w:val="clear" w:color="auto" w:fill="FFFFFF"/>
        </w:rPr>
        <w:t>=spreken</w:t>
      </w:r>
      <w:r w:rsidRPr="001E58A5">
        <w:rPr>
          <w:rFonts w:cs="Arial"/>
          <w:shd w:val="clear" w:color="auto" w:fill="FFFFFF"/>
        </w:rPr>
        <w:t>) Afasie is géén spraakstoornis.</w:t>
      </w:r>
    </w:p>
    <w:p w:rsidR="00601FAB" w:rsidRPr="001E58A5" w:rsidRDefault="00601FAB" w:rsidP="00601FAB">
      <w:pPr>
        <w:rPr>
          <w:rFonts w:cs="Arial"/>
        </w:rPr>
      </w:pPr>
      <w:r w:rsidRPr="001E58A5">
        <w:rPr>
          <w:rFonts w:cs="Arial"/>
          <w:shd w:val="clear" w:color="auto" w:fill="FFFFFF"/>
        </w:rPr>
        <w:t>Afasie is een taalstoornis veroorzaakt door hersenletsel waardoor de communicatie wordt belemmerd. (</w:t>
      </w:r>
      <w:r w:rsidRPr="001E58A5">
        <w:rPr>
          <w:rStyle w:val="spacer"/>
          <w:rFonts w:cs="Arial"/>
          <w:shd w:val="clear" w:color="auto" w:fill="FFFFFF"/>
        </w:rPr>
        <w:t xml:space="preserve">a=niet, </w:t>
      </w:r>
      <w:proofErr w:type="spellStart"/>
      <w:r w:rsidRPr="001E58A5">
        <w:rPr>
          <w:rStyle w:val="spacer"/>
          <w:rFonts w:cs="Arial"/>
          <w:shd w:val="clear" w:color="auto" w:fill="FFFFFF"/>
        </w:rPr>
        <w:t>fasie</w:t>
      </w:r>
      <w:proofErr w:type="spellEnd"/>
      <w:r w:rsidRPr="001E58A5">
        <w:rPr>
          <w:rStyle w:val="spacer"/>
          <w:rFonts w:cs="Arial"/>
          <w:shd w:val="clear" w:color="auto" w:fill="FFFFFF"/>
        </w:rPr>
        <w:t>=spreken</w:t>
      </w:r>
      <w:r w:rsidRPr="001E58A5">
        <w:rPr>
          <w:rFonts w:cs="Arial"/>
          <w:shd w:val="clear" w:color="auto" w:fill="FFFFFF"/>
        </w:rPr>
        <w:t>) Afasie is géén spraakstoornis.</w:t>
      </w:r>
    </w:p>
    <w:p w:rsidR="00601FAB" w:rsidRPr="001E58A5" w:rsidRDefault="00601FAB" w:rsidP="00601FAB"/>
    <w:p w:rsidR="00601FAB" w:rsidRPr="001E58A5" w:rsidRDefault="00601FAB" w:rsidP="00601FAB"/>
    <w:p w:rsidR="00601FAB" w:rsidRPr="001E58A5" w:rsidRDefault="00601FAB" w:rsidP="00601FAB">
      <w:pPr>
        <w:shd w:val="clear" w:color="auto" w:fill="FFFFFF"/>
        <w:spacing w:before="192" w:after="96" w:line="240" w:lineRule="auto"/>
        <w:outlineLvl w:val="1"/>
        <w:rPr>
          <w:rFonts w:eastAsia="Times New Roman" w:cs="Arial"/>
          <w:lang w:eastAsia="nl-NL"/>
        </w:rPr>
      </w:pPr>
      <w:r w:rsidRPr="001E58A5">
        <w:rPr>
          <w:rFonts w:eastAsia="Times New Roman" w:cs="Arial"/>
          <w:lang w:eastAsia="nl-NL"/>
        </w:rPr>
        <w:t>Hoe uit afasie zich?</w:t>
      </w:r>
    </w:p>
    <w:p w:rsidR="00601FAB" w:rsidRPr="001E58A5" w:rsidRDefault="00601FAB" w:rsidP="00601FAB">
      <w:pPr>
        <w:shd w:val="clear" w:color="auto" w:fill="FFFFFF"/>
        <w:spacing w:after="96" w:line="240" w:lineRule="auto"/>
        <w:rPr>
          <w:rFonts w:eastAsia="Times New Roman" w:cs="Arial"/>
          <w:lang w:eastAsia="nl-NL"/>
        </w:rPr>
      </w:pPr>
      <w:r w:rsidRPr="001E58A5">
        <w:rPr>
          <w:rFonts w:eastAsia="Times New Roman" w:cs="Arial"/>
          <w:lang w:eastAsia="nl-NL"/>
        </w:rPr>
        <w:t>Afasie is bij iedereen anders. De ernst en omvang van afasie zijn onder andere afhankelijk van de plaats en de ernst van het hersenletsel, het vroegere taalvermogen en iemands persoonlijkheid.</w:t>
      </w:r>
    </w:p>
    <w:p w:rsidR="00601FAB" w:rsidRPr="001E58A5" w:rsidRDefault="00601FAB" w:rsidP="00601FA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lang w:eastAsia="nl-NL"/>
        </w:rPr>
      </w:pPr>
      <w:r w:rsidRPr="001E58A5">
        <w:rPr>
          <w:rFonts w:eastAsia="Times New Roman" w:cs="Arial"/>
          <w:lang w:eastAsia="nl-NL"/>
        </w:rPr>
        <w:t>Sommige mensen met afasie kunnen wel goed taal begrijpen, maar hebben moeite met het vinden van de juiste woorden of met het bouwen van zinnen.</w:t>
      </w:r>
    </w:p>
    <w:p w:rsidR="00601FAB" w:rsidRPr="001E58A5" w:rsidRDefault="00601FAB" w:rsidP="00601FA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lang w:eastAsia="nl-NL"/>
        </w:rPr>
      </w:pPr>
      <w:r w:rsidRPr="001E58A5">
        <w:rPr>
          <w:rFonts w:eastAsia="Times New Roman" w:cs="Arial"/>
          <w:lang w:eastAsia="nl-NL"/>
        </w:rPr>
        <w:t>Sommige mensen met afasie draaien letters om van een woord. Zie bijvoorbeeld hier in het filmpje. </w:t>
      </w:r>
      <w:hyperlink r:id="rId26" w:history="1">
        <w:r w:rsidRPr="001E58A5">
          <w:rPr>
            <w:rFonts w:eastAsia="Times New Roman" w:cs="Arial"/>
            <w:u w:val="single"/>
            <w:lang w:eastAsia="nl-NL"/>
          </w:rPr>
          <w:t>Klik hier</w:t>
        </w:r>
      </w:hyperlink>
    </w:p>
    <w:p w:rsidR="00601FAB" w:rsidRPr="001E58A5" w:rsidRDefault="00601FAB" w:rsidP="00601FA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lang w:eastAsia="nl-NL"/>
        </w:rPr>
      </w:pPr>
      <w:r w:rsidRPr="001E58A5">
        <w:rPr>
          <w:rFonts w:eastAsia="Times New Roman" w:cs="Arial"/>
          <w:lang w:eastAsia="nl-NL"/>
        </w:rPr>
        <w:t>Anderen spreken juist wel veel, maar wat zij zeggen is voor de gesprekspartner niet of moeilijk te begrijpen; deze mensen hebben vaak grote problemen met het begrijpen van taal.</w:t>
      </w:r>
    </w:p>
    <w:p w:rsidR="00601FAB" w:rsidRPr="001E58A5" w:rsidRDefault="00601FAB" w:rsidP="00601FAB">
      <w:pPr>
        <w:shd w:val="clear" w:color="auto" w:fill="FFFFFF"/>
        <w:spacing w:after="96" w:line="240" w:lineRule="auto"/>
        <w:rPr>
          <w:rFonts w:eastAsia="Times New Roman" w:cs="Arial"/>
          <w:lang w:eastAsia="nl-NL"/>
        </w:rPr>
      </w:pPr>
      <w:r w:rsidRPr="001E58A5">
        <w:rPr>
          <w:rFonts w:eastAsia="Times New Roman" w:cs="Arial"/>
          <w:lang w:eastAsia="nl-NL"/>
        </w:rPr>
        <w:t> </w:t>
      </w:r>
    </w:p>
    <w:p w:rsidR="00601FAB" w:rsidRPr="001E58A5" w:rsidRDefault="00601FAB" w:rsidP="00601FAB">
      <w:pPr>
        <w:shd w:val="clear" w:color="auto" w:fill="FFFFFF"/>
        <w:spacing w:after="96" w:line="240" w:lineRule="auto"/>
        <w:rPr>
          <w:rFonts w:eastAsia="Times New Roman" w:cs="Arial"/>
          <w:lang w:eastAsia="nl-NL"/>
        </w:rPr>
      </w:pPr>
      <w:r w:rsidRPr="001E58A5">
        <w:rPr>
          <w:rFonts w:eastAsia="Times New Roman" w:cs="Arial"/>
          <w:lang w:eastAsia="nl-NL"/>
        </w:rPr>
        <w:t>Het taalvermogen van de meeste mensen met afasie bevindt zich ergens tussen deze twee uitersten. Let wel: iemand met afasie beschikt over het algemeen over zijn volledige intellectuele capaciteiten!</w:t>
      </w:r>
    </w:p>
    <w:p w:rsidR="00601FAB" w:rsidRPr="001E58A5" w:rsidRDefault="00601FAB" w:rsidP="00601FAB"/>
    <w:p w:rsidR="00601FAB" w:rsidRPr="001E58A5" w:rsidRDefault="00601FAB" w:rsidP="00601FAB"/>
    <w:p w:rsidR="00F268DE" w:rsidRPr="001E58A5" w:rsidRDefault="00F268DE" w:rsidP="00601FAB"/>
    <w:p w:rsidR="00F268DE" w:rsidRPr="001E58A5" w:rsidRDefault="00F268DE" w:rsidP="00601FAB"/>
    <w:p w:rsidR="00F268DE" w:rsidRPr="001E58A5" w:rsidRDefault="00F268DE" w:rsidP="00601FAB"/>
    <w:p w:rsidR="00F268DE" w:rsidRPr="001E58A5" w:rsidRDefault="00F268DE" w:rsidP="00601FAB"/>
    <w:p w:rsidR="00601FAB" w:rsidRPr="001E58A5" w:rsidRDefault="00601FAB" w:rsidP="00601FAB"/>
    <w:p w:rsidR="00601FAB" w:rsidRDefault="00601FAB" w:rsidP="00601FAB"/>
    <w:p w:rsidR="001E58A5" w:rsidRPr="001E58A5" w:rsidRDefault="001E58A5" w:rsidP="00601FAB"/>
    <w:p w:rsidR="00601FAB" w:rsidRPr="001E58A5" w:rsidRDefault="00601FAB" w:rsidP="00601FAB"/>
    <w:p w:rsidR="00601FAB" w:rsidRPr="001E58A5" w:rsidRDefault="00601FAB" w:rsidP="00601FAB"/>
    <w:p w:rsidR="001E58A5" w:rsidRDefault="00601FAB" w:rsidP="00601FAB">
      <w:r w:rsidRPr="00A57933">
        <w:t xml:space="preserve">Bron: Hersenletsel-uitleg.nl </w:t>
      </w:r>
      <w:r w:rsidR="001E58A5">
        <w:br w:type="page"/>
      </w:r>
    </w:p>
    <w:p w:rsidR="00047D43" w:rsidRDefault="00047D43" w:rsidP="00601FAB">
      <w:pPr>
        <w:rPr>
          <w:rFonts w:cs="Arial"/>
        </w:rPr>
      </w:pPr>
    </w:p>
    <w:p w:rsidR="00601FAB" w:rsidRPr="001E58A5" w:rsidRDefault="00601FAB" w:rsidP="00601FAB">
      <w:pPr>
        <w:rPr>
          <w:rFonts w:cs="Arial"/>
        </w:rPr>
      </w:pPr>
      <w:r w:rsidRPr="001E58A5">
        <w:rPr>
          <w:rFonts w:cs="Arial"/>
        </w:rPr>
        <w:t>Onderdeel: Cognitieve hiërarchie</w:t>
      </w:r>
    </w:p>
    <w:p w:rsidR="00601FAB" w:rsidRDefault="00601FAB" w:rsidP="00601FAB">
      <w:pPr>
        <w:jc w:val="center"/>
        <w:rPr>
          <w:b/>
          <w:sz w:val="36"/>
          <w:szCs w:val="36"/>
        </w:rPr>
      </w:pPr>
    </w:p>
    <w:p w:rsidR="00601FAB" w:rsidRPr="005F439E" w:rsidRDefault="00601FAB" w:rsidP="00601FAB">
      <w:pPr>
        <w:jc w:val="center"/>
        <w:rPr>
          <w:b/>
          <w:sz w:val="36"/>
          <w:szCs w:val="36"/>
        </w:rPr>
      </w:pPr>
      <w:r w:rsidRPr="005F439E">
        <w:rPr>
          <w:b/>
          <w:sz w:val="36"/>
          <w:szCs w:val="36"/>
        </w:rPr>
        <w:t>Cognitieve hiërarchie</w:t>
      </w:r>
    </w:p>
    <w:p w:rsidR="00601FAB" w:rsidRDefault="00601FAB" w:rsidP="00601FAB">
      <w:r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420158D6" wp14:editId="48B9F171">
            <wp:simplePos x="0" y="0"/>
            <wp:positionH relativeFrom="column">
              <wp:posOffset>-290195</wp:posOffset>
            </wp:positionH>
            <wp:positionV relativeFrom="paragraph">
              <wp:posOffset>285750</wp:posOffset>
            </wp:positionV>
            <wp:extent cx="6353175" cy="4495800"/>
            <wp:effectExtent l="19050" t="19050" r="28575" b="19050"/>
            <wp:wrapTight wrapText="bothSides">
              <wp:wrapPolygon edited="0">
                <wp:start x="10622" y="-92"/>
                <wp:lineTo x="9909" y="1281"/>
                <wp:lineTo x="9132" y="1464"/>
                <wp:lineTo x="9132" y="2929"/>
                <wp:lineTo x="-65" y="20502"/>
                <wp:lineTo x="-65" y="21600"/>
                <wp:lineTo x="21632" y="21600"/>
                <wp:lineTo x="21438" y="21142"/>
                <wp:lineTo x="12565" y="2837"/>
                <wp:lineTo x="12176" y="2197"/>
                <wp:lineTo x="11658" y="1464"/>
                <wp:lineTo x="10946" y="-92"/>
                <wp:lineTo x="10622" y="-92"/>
              </wp:wrapPolygon>
            </wp:wrapTight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</w:p>
    <w:p w:rsidR="00601FAB" w:rsidRDefault="00601FAB" w:rsidP="00601FAB"/>
    <w:p w:rsidR="00601FAB" w:rsidRPr="005F439E" w:rsidRDefault="00601FAB" w:rsidP="00601FAB"/>
    <w:p w:rsidR="00601FAB" w:rsidRPr="005F439E" w:rsidRDefault="00601FAB" w:rsidP="00601FAB"/>
    <w:p w:rsidR="00601FAB" w:rsidRPr="005F439E" w:rsidRDefault="00601FAB" w:rsidP="00601FAB"/>
    <w:p w:rsidR="00601FAB" w:rsidRPr="005F439E" w:rsidRDefault="00601FAB" w:rsidP="00601FAB"/>
    <w:p w:rsidR="00601FAB" w:rsidRPr="005F439E" w:rsidRDefault="00601FAB" w:rsidP="00601FAB"/>
    <w:p w:rsidR="00601FAB" w:rsidRPr="005F439E" w:rsidRDefault="00601FAB" w:rsidP="00601FAB"/>
    <w:p w:rsidR="00601FAB" w:rsidRPr="005F439E" w:rsidRDefault="00601FAB" w:rsidP="00601FAB"/>
    <w:p w:rsidR="00601FAB" w:rsidRPr="005F439E" w:rsidRDefault="00601FAB" w:rsidP="00601FAB"/>
    <w:p w:rsidR="00601FAB" w:rsidRPr="005F439E" w:rsidRDefault="00601FAB" w:rsidP="00601FAB"/>
    <w:p w:rsidR="00601FAB" w:rsidRPr="005F439E" w:rsidRDefault="00601FAB" w:rsidP="00601FAB"/>
    <w:p w:rsidR="00601FAB" w:rsidRPr="005F439E" w:rsidRDefault="00601FAB" w:rsidP="00601FAB"/>
    <w:p w:rsidR="00601FAB" w:rsidRDefault="00601FAB" w:rsidP="00601FAB"/>
    <w:p w:rsidR="00601FAB" w:rsidRDefault="00601FAB" w:rsidP="00601FAB">
      <w:pPr>
        <w:ind w:left="708" w:hanging="708"/>
      </w:pPr>
      <w:r>
        <w:t>Er kunnen in de cognitieve piramide zwakke plekken voorkomen ten gevolge van hersenletsel.</w:t>
      </w:r>
    </w:p>
    <w:p w:rsidR="00601FAB" w:rsidRDefault="00601FAB" w:rsidP="00601FAB">
      <w:pPr>
        <w:ind w:left="708" w:hanging="708"/>
      </w:pPr>
      <w:r>
        <w:t>Hoe lager in de piramide het probleem ontstaat, hoe groter de consequenties.</w:t>
      </w:r>
    </w:p>
    <w:p w:rsidR="00601FAB" w:rsidRDefault="00601FAB" w:rsidP="00601FAB">
      <w:pPr>
        <w:pStyle w:val="Lijstalinea"/>
      </w:pPr>
    </w:p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601FAB" w:rsidRDefault="00601FAB" w:rsidP="00601FAB"/>
    <w:p w:rsidR="001E58A5" w:rsidRDefault="00601FAB" w:rsidP="00601FAB">
      <w:r>
        <w:t>Bron: Niet-aangeboren hersenletsel: oorzaken, gevolgen en zorg (Windesheim Flevoland)</w:t>
      </w:r>
      <w:r w:rsidR="001E58A5">
        <w:br w:type="page"/>
      </w:r>
    </w:p>
    <w:p w:rsidR="00601FAB" w:rsidRPr="00944815" w:rsidRDefault="00601FAB" w:rsidP="00601FAB"/>
    <w:p w:rsidR="00601FAB" w:rsidRPr="00671C97" w:rsidRDefault="00601FAB" w:rsidP="00601FAB">
      <w:pPr>
        <w:ind w:firstLine="708"/>
        <w:rPr>
          <w:b/>
        </w:rPr>
      </w:pPr>
      <w:r w:rsidRPr="00671C97">
        <w:rPr>
          <w:b/>
        </w:rPr>
        <w:t>Voorbeeldvragen Cognitie:</w:t>
      </w:r>
    </w:p>
    <w:p w:rsidR="00601FAB" w:rsidRDefault="00601FAB" w:rsidP="00601FAB">
      <w:pPr>
        <w:ind w:firstLine="708"/>
      </w:pPr>
    </w:p>
    <w:p w:rsidR="00601FA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om nieuwe informatie te onthouden</w:t>
      </w:r>
      <w:r>
        <w:t xml:space="preserve">: </w:t>
      </w:r>
      <w:r>
        <w:rPr>
          <w:i/>
        </w:rPr>
        <w:t>Vergeet u vaak snel wat er tegen u gezegd is?</w:t>
      </w:r>
    </w:p>
    <w:p w:rsidR="00601FA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om informatie van langer geleden te onthouden</w:t>
      </w:r>
      <w:r>
        <w:t xml:space="preserve">: </w:t>
      </w:r>
      <w:r>
        <w:rPr>
          <w:i/>
        </w:rPr>
        <w:t xml:space="preserve">Bent u vergeetachtig geworden? Vergeet u </w:t>
      </w:r>
      <w:r w:rsidR="001E58A5">
        <w:rPr>
          <w:i/>
        </w:rPr>
        <w:t>weleens afspraken</w:t>
      </w:r>
      <w:r>
        <w:rPr>
          <w:i/>
        </w:rPr>
        <w:t>?</w:t>
      </w:r>
    </w:p>
    <w:p w:rsidR="00601FA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met het plannen en/of organiseren van dingen, en het oplossen van problemen</w:t>
      </w:r>
      <w:r>
        <w:t xml:space="preserve">: </w:t>
      </w:r>
      <w:r>
        <w:rPr>
          <w:i/>
        </w:rPr>
        <w:t>Heeft u moeite met het plannen of regelen van dagelijkse activiteiten of werkzaamheden of het oplossen van alledaagse problemen?</w:t>
      </w:r>
    </w:p>
    <w:p w:rsidR="00601FAB" w:rsidRPr="00C57A7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met flexibiliteit</w:t>
      </w:r>
      <w:r>
        <w:t xml:space="preserve">: </w:t>
      </w:r>
      <w:r>
        <w:rPr>
          <w:i/>
        </w:rPr>
        <w:t>Heeft u moeite om te wisselen van taken?</w:t>
      </w:r>
    </w:p>
    <w:p w:rsidR="00601FA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om 2 dingen tegelijk te doen</w:t>
      </w:r>
      <w:r>
        <w:t xml:space="preserve">: </w:t>
      </w:r>
      <w:r>
        <w:rPr>
          <w:i/>
        </w:rPr>
        <w:t>Vindt u het moeili</w:t>
      </w:r>
      <w:r w:rsidR="001E58A5">
        <w:rPr>
          <w:i/>
        </w:rPr>
        <w:t>jk om 2 dingen tegelijk te doen</w:t>
      </w:r>
      <w:r>
        <w:rPr>
          <w:i/>
        </w:rPr>
        <w:t>?</w:t>
      </w:r>
    </w:p>
    <w:p w:rsidR="00601FA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om de aandacht vast te houden</w:t>
      </w:r>
      <w:r>
        <w:t xml:space="preserve">: </w:t>
      </w:r>
      <w:r w:rsidR="001E58A5">
        <w:rPr>
          <w:i/>
        </w:rPr>
        <w:t>Kunt u zich goed concentreren</w:t>
      </w:r>
      <w:r>
        <w:rPr>
          <w:i/>
        </w:rPr>
        <w:t>?</w:t>
      </w:r>
    </w:p>
    <w:p w:rsidR="00601FAB" w:rsidRPr="00C57A7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om alles bij te houden</w:t>
      </w:r>
      <w:r>
        <w:t xml:space="preserve">: </w:t>
      </w:r>
      <w:r>
        <w:rPr>
          <w:i/>
        </w:rPr>
        <w:t>Heeft u het gevoel dat alles te snel gaat, bijvoorbeeld tv? Bent u langzamer geworden in uw manier van werken?</w:t>
      </w:r>
    </w:p>
    <w:p w:rsidR="00601FAB" w:rsidRPr="00C57A7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met leren van nieuwe vaardigheden</w:t>
      </w:r>
      <w:r>
        <w:t xml:space="preserve">: </w:t>
      </w:r>
      <w:r>
        <w:rPr>
          <w:i/>
        </w:rPr>
        <w:t>Heeft u moeit</w:t>
      </w:r>
      <w:r w:rsidR="001E58A5">
        <w:rPr>
          <w:i/>
        </w:rPr>
        <w:t>e met het leren van iets nieuws</w:t>
      </w:r>
      <w:r>
        <w:rPr>
          <w:i/>
        </w:rPr>
        <w:t>?</w:t>
      </w:r>
    </w:p>
    <w:p w:rsidR="00601FA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om taal te begrijpen of zich uit te drukken</w:t>
      </w:r>
      <w:r>
        <w:t xml:space="preserve">: </w:t>
      </w:r>
      <w:r>
        <w:rPr>
          <w:i/>
        </w:rPr>
        <w:t xml:space="preserve">Heeft u moeite met praten </w:t>
      </w:r>
      <w:r w:rsidR="001E58A5">
        <w:rPr>
          <w:i/>
        </w:rPr>
        <w:t>of het begrijpen van anderen</w:t>
      </w:r>
      <w:r>
        <w:rPr>
          <w:i/>
        </w:rPr>
        <w:t>?</w:t>
      </w:r>
    </w:p>
    <w:p w:rsidR="00601FAB" w:rsidRDefault="00601FAB" w:rsidP="00601FAB">
      <w:pPr>
        <w:pStyle w:val="Lijstalinea"/>
        <w:numPr>
          <w:ilvl w:val="0"/>
          <w:numId w:val="7"/>
        </w:numPr>
      </w:pPr>
      <w:r w:rsidRPr="00671C97">
        <w:rPr>
          <w:b/>
        </w:rPr>
        <w:t>Moeite met oriëntatie in tijd, plaats of persoon</w:t>
      </w:r>
      <w:r>
        <w:t xml:space="preserve">: </w:t>
      </w:r>
      <w:r>
        <w:rPr>
          <w:i/>
        </w:rPr>
        <w:t xml:space="preserve">Vergist u zich vaak in </w:t>
      </w:r>
      <w:r w:rsidR="001E58A5">
        <w:rPr>
          <w:i/>
        </w:rPr>
        <w:t>de tijd, of hoe lang iets duurt</w:t>
      </w:r>
      <w:r>
        <w:rPr>
          <w:i/>
        </w:rPr>
        <w:t>? Raakt u de weg kwijt of w</w:t>
      </w:r>
      <w:r w:rsidR="001E58A5">
        <w:rPr>
          <w:i/>
        </w:rPr>
        <w:t>eet u niet meer met wie u praat</w:t>
      </w:r>
      <w:r>
        <w:rPr>
          <w:i/>
        </w:rPr>
        <w:t>?</w:t>
      </w:r>
    </w:p>
    <w:p w:rsidR="00601FAB" w:rsidRDefault="00601FAB" w:rsidP="00601FAB"/>
    <w:p w:rsidR="00601FAB" w:rsidRPr="00671C97" w:rsidRDefault="00601FAB" w:rsidP="00601FAB">
      <w:pPr>
        <w:ind w:left="708"/>
        <w:rPr>
          <w:b/>
        </w:rPr>
      </w:pPr>
      <w:r w:rsidRPr="00671C97">
        <w:rPr>
          <w:b/>
        </w:rPr>
        <w:t>Voorbeeldvragen Emoties en gedrag:</w:t>
      </w:r>
    </w:p>
    <w:p w:rsidR="00601FAB" w:rsidRDefault="00601FAB" w:rsidP="00601FAB">
      <w:pPr>
        <w:ind w:left="708"/>
      </w:pPr>
    </w:p>
    <w:p w:rsidR="00601FAB" w:rsidRDefault="00601FAB" w:rsidP="00601FAB">
      <w:pPr>
        <w:pStyle w:val="Lijstalinea"/>
        <w:numPr>
          <w:ilvl w:val="0"/>
          <w:numId w:val="8"/>
        </w:numPr>
      </w:pPr>
      <w:r w:rsidRPr="00671C97">
        <w:rPr>
          <w:b/>
        </w:rPr>
        <w:t>Sneller geïrriteerd, prikkelbaar</w:t>
      </w:r>
      <w:r>
        <w:t xml:space="preserve">: </w:t>
      </w:r>
      <w:r>
        <w:rPr>
          <w:i/>
        </w:rPr>
        <w:t>Bent u snelle</w:t>
      </w:r>
      <w:r w:rsidR="001E58A5">
        <w:rPr>
          <w:i/>
        </w:rPr>
        <w:t>r geïrriteerd, meer prikkelbaar</w:t>
      </w:r>
      <w:r>
        <w:rPr>
          <w:i/>
        </w:rPr>
        <w:t>?</w:t>
      </w:r>
    </w:p>
    <w:p w:rsidR="00601FAB" w:rsidRDefault="00601FAB" w:rsidP="00601FAB">
      <w:pPr>
        <w:pStyle w:val="Lijstalinea"/>
        <w:numPr>
          <w:ilvl w:val="0"/>
          <w:numId w:val="8"/>
        </w:numPr>
      </w:pPr>
      <w:r w:rsidRPr="00671C97">
        <w:rPr>
          <w:b/>
        </w:rPr>
        <w:t>Ontremd, heeft moeite met controle van gedrag</w:t>
      </w:r>
      <w:r>
        <w:t xml:space="preserve">: </w:t>
      </w:r>
      <w:r>
        <w:rPr>
          <w:i/>
        </w:rPr>
        <w:t>Heeft u het</w:t>
      </w:r>
      <w:r w:rsidR="001E58A5">
        <w:rPr>
          <w:i/>
        </w:rPr>
        <w:t xml:space="preserve"> gevoel dat de rem er van af is</w:t>
      </w:r>
      <w:r>
        <w:rPr>
          <w:i/>
        </w:rPr>
        <w:t>?</w:t>
      </w:r>
    </w:p>
    <w:p w:rsidR="00601FAB" w:rsidRPr="000C3711" w:rsidRDefault="00601FAB" w:rsidP="00601FAB">
      <w:pPr>
        <w:pStyle w:val="Lijstalinea"/>
        <w:numPr>
          <w:ilvl w:val="0"/>
          <w:numId w:val="8"/>
        </w:numPr>
      </w:pPr>
      <w:r w:rsidRPr="00671C97">
        <w:rPr>
          <w:b/>
        </w:rPr>
        <w:t>Sneller en vaker moe</w:t>
      </w:r>
      <w:r>
        <w:t xml:space="preserve">: </w:t>
      </w:r>
      <w:r w:rsidR="001E58A5">
        <w:rPr>
          <w:i/>
        </w:rPr>
        <w:t>Bent u vaker en sneller moe</w:t>
      </w:r>
      <w:r>
        <w:rPr>
          <w:i/>
        </w:rPr>
        <w:t>?</w:t>
      </w:r>
    </w:p>
    <w:p w:rsidR="00601FAB" w:rsidRDefault="00601FAB" w:rsidP="00601FAB">
      <w:pPr>
        <w:pStyle w:val="Lijstalinea"/>
        <w:numPr>
          <w:ilvl w:val="0"/>
          <w:numId w:val="8"/>
        </w:numPr>
      </w:pPr>
      <w:r w:rsidRPr="00671C97">
        <w:rPr>
          <w:b/>
        </w:rPr>
        <w:t>Beperkt inzicht in eigen functioneren</w:t>
      </w:r>
      <w:r>
        <w:t xml:space="preserve">: </w:t>
      </w:r>
      <w:r>
        <w:rPr>
          <w:i/>
        </w:rPr>
        <w:t xml:space="preserve">Vinden anderen dat </w:t>
      </w:r>
      <w:r w:rsidR="001E58A5">
        <w:rPr>
          <w:i/>
        </w:rPr>
        <w:t>u uzelf onderschat of overschat</w:t>
      </w:r>
      <w:r>
        <w:rPr>
          <w:i/>
        </w:rPr>
        <w:t>?</w:t>
      </w:r>
    </w:p>
    <w:p w:rsidR="00601FAB" w:rsidRPr="000C3711" w:rsidRDefault="00601FAB" w:rsidP="00601FAB">
      <w:pPr>
        <w:pStyle w:val="Lijstalinea"/>
        <w:numPr>
          <w:ilvl w:val="0"/>
          <w:numId w:val="8"/>
        </w:numPr>
      </w:pPr>
      <w:r w:rsidRPr="00671C97">
        <w:rPr>
          <w:b/>
        </w:rPr>
        <w:t>Meer op zichzelf gericht, minder sociale contacten</w:t>
      </w:r>
      <w:r>
        <w:t xml:space="preserve">: </w:t>
      </w:r>
      <w:r>
        <w:rPr>
          <w:i/>
        </w:rPr>
        <w:t>Bent u meer op uzelf gericht? Heeft u minder sociale contacten ?</w:t>
      </w:r>
    </w:p>
    <w:p w:rsidR="00601FAB" w:rsidRDefault="00601FAB" w:rsidP="00601FAB">
      <w:pPr>
        <w:pStyle w:val="Lijstalinea"/>
        <w:numPr>
          <w:ilvl w:val="0"/>
          <w:numId w:val="8"/>
        </w:numPr>
      </w:pPr>
      <w:r w:rsidRPr="00671C97">
        <w:rPr>
          <w:b/>
        </w:rPr>
        <w:t>Sneller emotioneel, of juist koeler geworden</w:t>
      </w:r>
      <w:r>
        <w:t xml:space="preserve">: </w:t>
      </w:r>
      <w:r>
        <w:rPr>
          <w:i/>
        </w:rPr>
        <w:t>Huilt u sneller, bent u sneller ontroerd? Of bent u juist minder snel emotioneel, koeler geworden?</w:t>
      </w:r>
    </w:p>
    <w:p w:rsidR="00601FAB" w:rsidRPr="00E3652A" w:rsidRDefault="00601FAB" w:rsidP="00601FAB">
      <w:pPr>
        <w:pStyle w:val="Lijstalinea"/>
        <w:numPr>
          <w:ilvl w:val="0"/>
          <w:numId w:val="8"/>
        </w:numPr>
      </w:pPr>
      <w:r w:rsidRPr="00671C97">
        <w:rPr>
          <w:b/>
        </w:rPr>
        <w:t>Somber, neerslachtig, depressief</w:t>
      </w:r>
      <w:r>
        <w:t xml:space="preserve">: </w:t>
      </w:r>
      <w:r>
        <w:rPr>
          <w:i/>
        </w:rPr>
        <w:t>Voelt u zich vaak somber of neerslachtig?</w:t>
      </w:r>
    </w:p>
    <w:p w:rsidR="00601FAB" w:rsidRDefault="00601FAB" w:rsidP="00601FAB">
      <w:pPr>
        <w:pStyle w:val="Lijstalinea"/>
        <w:numPr>
          <w:ilvl w:val="0"/>
          <w:numId w:val="8"/>
        </w:numPr>
      </w:pPr>
      <w:r w:rsidRPr="00671C97">
        <w:rPr>
          <w:b/>
        </w:rPr>
        <w:t>Angstig</w:t>
      </w:r>
      <w:r>
        <w:t xml:space="preserve">: </w:t>
      </w:r>
      <w:r>
        <w:rPr>
          <w:i/>
        </w:rPr>
        <w:t>Bent u angstiger geworden?</w:t>
      </w:r>
    </w:p>
    <w:p w:rsidR="00601FAB" w:rsidRDefault="00601FAB" w:rsidP="00601FAB">
      <w:pPr>
        <w:pStyle w:val="Lijstalinea"/>
        <w:numPr>
          <w:ilvl w:val="0"/>
          <w:numId w:val="8"/>
        </w:numPr>
      </w:pPr>
      <w:r w:rsidRPr="00671C97">
        <w:rPr>
          <w:b/>
        </w:rPr>
        <w:t>Apathisch, heeft moeite om zelf initiatieven te nemen</w:t>
      </w:r>
      <w:r>
        <w:t xml:space="preserve">: </w:t>
      </w:r>
      <w:r>
        <w:rPr>
          <w:i/>
        </w:rPr>
        <w:t>Blijven er dingen liggen?</w:t>
      </w:r>
    </w:p>
    <w:p w:rsidR="00601FAB" w:rsidRDefault="00601FAB" w:rsidP="00601FAB"/>
    <w:p w:rsidR="00601FAB" w:rsidRDefault="00601FAB" w:rsidP="00601FAB"/>
    <w:p w:rsidR="001E58A5" w:rsidRDefault="00601FAB" w:rsidP="00601FAB">
      <w:r>
        <w:t>Bron: Niet-aangeboren hersenletsel: oorzaken, gevolgen en zorg (Windesheim Flevoland)</w:t>
      </w:r>
      <w:r w:rsidR="001E58A5">
        <w:br w:type="page"/>
      </w:r>
    </w:p>
    <w:p w:rsidR="00601FAB" w:rsidRDefault="00601FAB" w:rsidP="00601FAB">
      <w:pPr>
        <w:ind w:firstLine="360"/>
      </w:pPr>
      <w:r>
        <w:rPr>
          <w:b/>
        </w:rPr>
        <w:lastRenderedPageBreak/>
        <w:t>Tijdens het gesprek:</w:t>
      </w:r>
    </w:p>
    <w:p w:rsidR="00601FAB" w:rsidRDefault="00601FAB" w:rsidP="00601FAB"/>
    <w:p w:rsidR="00601FAB" w:rsidRDefault="00601FAB" w:rsidP="00601FAB">
      <w:pPr>
        <w:pStyle w:val="Lijstalinea"/>
        <w:numPr>
          <w:ilvl w:val="0"/>
          <w:numId w:val="9"/>
        </w:numPr>
      </w:pPr>
      <w:r>
        <w:t>Praat rustig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Spreek in eenvoudige en eenduidige zinnen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Stel één vraag tegelijk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Vraag door en terug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Ondersteun wat je zegt door het ( in steekwoorden) te noteren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Gebruik (visuele) hulpmiddelen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Maak samen een stappenplan en een actielijstje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Breng onderscheid aan in hoofd- en bijzaken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Neem voldoende pauzes tussen de vragen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Herhaal de vraag als cliënt onvoldoende reageert, of stel de vraag op een andere wijze als antwoord geven lastig is</w:t>
      </w:r>
      <w:r w:rsidR="001E58A5">
        <w:t>.</w:t>
      </w:r>
    </w:p>
    <w:p w:rsidR="00601FAB" w:rsidRDefault="00601FAB" w:rsidP="00601FAB">
      <w:pPr>
        <w:pStyle w:val="Lijstalinea"/>
        <w:numPr>
          <w:ilvl w:val="0"/>
          <w:numId w:val="9"/>
        </w:numPr>
      </w:pPr>
      <w:r>
        <w:t>Heb vertrouwen in cliënt</w:t>
      </w:r>
      <w:r w:rsidR="001E58A5">
        <w:t>.</w:t>
      </w:r>
    </w:p>
    <w:p w:rsidR="00601FAB" w:rsidRDefault="00601FAB" w:rsidP="00601FAB"/>
    <w:p w:rsidR="00601FAB" w:rsidRDefault="00601FAB" w:rsidP="00601FAB">
      <w:pPr>
        <w:ind w:left="360"/>
      </w:pPr>
      <w:r>
        <w:rPr>
          <w:b/>
        </w:rPr>
        <w:t>Voorbeeldvragen:</w:t>
      </w:r>
    </w:p>
    <w:p w:rsidR="00601FAB" w:rsidRDefault="00601FAB" w:rsidP="00601FAB">
      <w:pPr>
        <w:pStyle w:val="Lijstalinea"/>
        <w:numPr>
          <w:ilvl w:val="0"/>
          <w:numId w:val="10"/>
        </w:numPr>
      </w:pPr>
      <w:r>
        <w:t>Heeft u in het verleden wel eens een ongeluk of ziekte gehad?</w:t>
      </w:r>
    </w:p>
    <w:p w:rsidR="00601FAB" w:rsidRDefault="00601FAB" w:rsidP="00601FAB">
      <w:pPr>
        <w:pStyle w:val="Lijstalinea"/>
        <w:numPr>
          <w:ilvl w:val="0"/>
          <w:numId w:val="10"/>
        </w:numPr>
      </w:pPr>
      <w:r>
        <w:t>Wilt u mij eens la</w:t>
      </w:r>
      <w:r w:rsidR="001E58A5">
        <w:t>ten zien hoe u dat precies doet</w:t>
      </w:r>
      <w:r>
        <w:t>?</w:t>
      </w:r>
    </w:p>
    <w:p w:rsidR="00601FAB" w:rsidRDefault="00601FAB" w:rsidP="00601FAB">
      <w:pPr>
        <w:pStyle w:val="Lijstalinea"/>
        <w:numPr>
          <w:ilvl w:val="0"/>
          <w:numId w:val="10"/>
        </w:numPr>
      </w:pPr>
      <w:r>
        <w:t>Ik zie dat er veel post op uw tafel ligt. Wilt u mij iets meer vertellen over hoe het met alle fo</w:t>
      </w:r>
      <w:r w:rsidR="001E58A5">
        <w:t>rmulieren en administratie gaat</w:t>
      </w:r>
      <w:r>
        <w:t>?</w:t>
      </w:r>
    </w:p>
    <w:p w:rsidR="00601FAB" w:rsidRDefault="00601FAB" w:rsidP="00601FAB">
      <w:pPr>
        <w:pStyle w:val="Lijstalinea"/>
        <w:numPr>
          <w:ilvl w:val="0"/>
          <w:numId w:val="10"/>
        </w:numPr>
      </w:pPr>
      <w:r>
        <w:t>Vindt u het goed dat ik advies vraag a</w:t>
      </w:r>
      <w:r w:rsidR="001E58A5">
        <w:t>an een collega over uw situatie</w:t>
      </w:r>
      <w:r>
        <w:t>?</w:t>
      </w:r>
    </w:p>
    <w:p w:rsidR="00601FAB" w:rsidRDefault="00601FAB" w:rsidP="00601FAB">
      <w:pPr>
        <w:pStyle w:val="Lijstalinea"/>
        <w:numPr>
          <w:ilvl w:val="0"/>
          <w:numId w:val="10"/>
        </w:numPr>
      </w:pPr>
      <w:r>
        <w:t>Deze lijst is bedoeld om met u en uw naaste te kijken of u misschien gevolgen heeft overgehouden aan het ongeluk. Zu</w:t>
      </w:r>
      <w:r w:rsidR="001E58A5">
        <w:t>llen we de lijst samen invullen</w:t>
      </w:r>
      <w:r>
        <w:t>?</w:t>
      </w:r>
    </w:p>
    <w:p w:rsidR="00601FAB" w:rsidRDefault="00601FAB" w:rsidP="00601FAB"/>
    <w:p w:rsidR="00601FAB" w:rsidRDefault="00601FAB" w:rsidP="00601FAB">
      <w:pPr>
        <w:ind w:left="360"/>
      </w:pPr>
      <w:r>
        <w:rPr>
          <w:b/>
        </w:rPr>
        <w:t>Houd rekening met:</w:t>
      </w:r>
    </w:p>
    <w:p w:rsidR="00601FAB" w:rsidRDefault="00601FAB" w:rsidP="00601FAB">
      <w:pPr>
        <w:pStyle w:val="Lijstalinea"/>
        <w:numPr>
          <w:ilvl w:val="0"/>
          <w:numId w:val="11"/>
        </w:numPr>
      </w:pPr>
      <w:r>
        <w:t>Functioneren kan per dag verschillend zijn</w:t>
      </w:r>
      <w:r w:rsidR="00047D43">
        <w:t>.</w:t>
      </w:r>
    </w:p>
    <w:p w:rsidR="00601FAB" w:rsidRDefault="00601FAB" w:rsidP="00601FAB">
      <w:pPr>
        <w:pStyle w:val="Lijstalinea"/>
        <w:numPr>
          <w:ilvl w:val="0"/>
          <w:numId w:val="11"/>
        </w:numPr>
      </w:pPr>
      <w:r>
        <w:t>Balans tussen rust en activiteit zoeken</w:t>
      </w:r>
      <w:r w:rsidR="00047D43">
        <w:t>.</w:t>
      </w:r>
      <w:bookmarkStart w:id="0" w:name="_GoBack"/>
      <w:bookmarkEnd w:id="0"/>
    </w:p>
    <w:p w:rsidR="00601FAB" w:rsidRDefault="00601FAB" w:rsidP="00601FAB">
      <w:pPr>
        <w:pStyle w:val="Lijstalinea"/>
        <w:numPr>
          <w:ilvl w:val="0"/>
          <w:numId w:val="11"/>
        </w:numPr>
      </w:pPr>
      <w:r>
        <w:t>Voor planning en structuur zorgen: voorspelbaarheid</w:t>
      </w:r>
      <w:r w:rsidR="00047D43">
        <w:t>.</w:t>
      </w:r>
    </w:p>
    <w:p w:rsidR="00601FAB" w:rsidRPr="00114ABD" w:rsidRDefault="00601FAB" w:rsidP="00601FAB">
      <w:pPr>
        <w:pStyle w:val="Lijstalinea"/>
        <w:numPr>
          <w:ilvl w:val="0"/>
          <w:numId w:val="11"/>
        </w:numPr>
      </w:pPr>
      <w:r>
        <w:t>Buitenstaanders informeren over omgang</w:t>
      </w:r>
      <w:r w:rsidR="00047D43">
        <w:t>.</w:t>
      </w:r>
    </w:p>
    <w:p w:rsidR="00601FAB" w:rsidRDefault="00601FAB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601FAB" w:rsidRDefault="00601FAB" w:rsidP="00601FAB">
      <w:pPr>
        <w:rPr>
          <w:b/>
        </w:rPr>
      </w:pPr>
    </w:p>
    <w:p w:rsidR="001E58A5" w:rsidRDefault="00601FAB" w:rsidP="00601FAB">
      <w:r>
        <w:t>Bron: Niet-aangeboren hersenletsel: oorzaken, gevolgen en zorg (Windesheim Flevoland)</w:t>
      </w:r>
      <w:r w:rsidR="001E58A5">
        <w:br w:type="page"/>
      </w:r>
    </w:p>
    <w:p w:rsidR="00601FAB" w:rsidRDefault="00601FAB" w:rsidP="00601FAB"/>
    <w:p w:rsidR="007D58BD" w:rsidRDefault="007D58BD" w:rsidP="00601FAB">
      <w:r>
        <w:t>Handige links:</w:t>
      </w:r>
    </w:p>
    <w:p w:rsidR="007D58BD" w:rsidRDefault="007D58BD" w:rsidP="00601FAB"/>
    <w:p w:rsidR="007D58BD" w:rsidRPr="007D58BD" w:rsidRDefault="00E66F4A" w:rsidP="00601FAB">
      <w:r w:rsidRPr="00E66F4A">
        <w:rPr>
          <w:noProof/>
          <w:lang w:eastAsia="nl-NL"/>
        </w:rPr>
        <w:drawing>
          <wp:inline distT="0" distB="0" distL="0" distR="0" wp14:anchorId="54501F4C" wp14:editId="7B9BE7C9">
            <wp:extent cx="6438900" cy="3621881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49200" cy="36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AB" w:rsidRPr="00601FAB" w:rsidRDefault="00601FAB">
      <w:pPr>
        <w:rPr>
          <w:sz w:val="44"/>
          <w:szCs w:val="44"/>
        </w:rPr>
      </w:pPr>
    </w:p>
    <w:sectPr w:rsidR="00601FAB" w:rsidRPr="00601FAB" w:rsidSect="0056545A">
      <w:headerReference w:type="default" r:id="rId33"/>
      <w:footerReference w:type="default" r:id="rId34"/>
      <w:headerReference w:type="first" r:id="rId35"/>
      <w:pgSz w:w="11906" w:h="16838"/>
      <w:pgMar w:top="1417" w:right="1417" w:bottom="1417" w:left="1417" w:header="708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379" w:rsidRDefault="00210379" w:rsidP="0056545A">
      <w:pPr>
        <w:spacing w:after="0" w:line="240" w:lineRule="auto"/>
      </w:pPr>
      <w:r>
        <w:separator/>
      </w:r>
    </w:p>
  </w:endnote>
  <w:endnote w:type="continuationSeparator" w:id="0">
    <w:p w:rsidR="00210379" w:rsidRDefault="00210379" w:rsidP="00565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79" w:rsidRDefault="00210379" w:rsidP="0056545A">
    <w:pPr>
      <w:pStyle w:val="Voettekst"/>
      <w:jc w:val="center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44AF8E" wp14:editId="4A0F9B06">
              <wp:simplePos x="0" y="0"/>
              <wp:positionH relativeFrom="rightMargin">
                <wp:posOffset>-175895</wp:posOffset>
              </wp:positionH>
              <wp:positionV relativeFrom="bottomMargin">
                <wp:posOffset>342265</wp:posOffset>
              </wp:positionV>
              <wp:extent cx="565785" cy="191770"/>
              <wp:effectExtent l="0" t="0" r="0" b="17780"/>
              <wp:wrapNone/>
              <wp:docPr id="12" name="Rechthoe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0379" w:rsidRDefault="00210379" w:rsidP="0056545A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color w:val="ED7D31" w:themeColor="accent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47D43" w:rsidRPr="00047D43">
                            <w:rPr>
                              <w:noProof/>
                              <w:color w:val="ED7D31" w:themeColor="accent2"/>
                            </w:rPr>
                            <w:t>15</w:t>
                          </w:r>
                          <w:r>
                            <w:rPr>
                              <w:color w:val="ED7D31" w:themeColor="accen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hthoek 12" o:spid="_x0000_s1026" style="position:absolute;left:0;text-align:left;margin-left:-13.85pt;margin-top:26.95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" filled="f" fillcolor="#c0504d" stroked="f" strokecolor="#5c83b4" strokeweight="2.25pt">
              <v:textbox inset=",0,,0">
                <w:txbxContent>
                  <w:p w:rsidR="00210379" w:rsidRDefault="00210379" w:rsidP="0056545A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ED7D31" w:themeColor="accent2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47D43" w:rsidRPr="00047D43">
                      <w:rPr>
                        <w:noProof/>
                        <w:color w:val="ED7D31" w:themeColor="accent2"/>
                      </w:rPr>
                      <w:t>15</w:t>
                    </w:r>
                    <w:r>
                      <w:rPr>
                        <w:color w:val="ED7D31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t>©</w:t>
    </w:r>
    <w:r>
      <w:t xml:space="preserve"> Samengesteld voor MEEK2, Ad van Dongen 2019</w:t>
    </w:r>
  </w:p>
  <w:p w:rsidR="00210379" w:rsidRDefault="0021037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379" w:rsidRDefault="00210379" w:rsidP="0056545A">
      <w:pPr>
        <w:spacing w:after="0" w:line="240" w:lineRule="auto"/>
      </w:pPr>
      <w:r>
        <w:separator/>
      </w:r>
    </w:p>
  </w:footnote>
  <w:footnote w:type="continuationSeparator" w:id="0">
    <w:p w:rsidR="00210379" w:rsidRDefault="00210379" w:rsidP="00565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79" w:rsidRDefault="00210379" w:rsidP="0056545A">
    <w:pPr>
      <w:pStyle w:val="Koptekst"/>
      <w:jc w:val="right"/>
    </w:pPr>
    <w:r>
      <w:rPr>
        <w:noProof/>
        <w:lang w:eastAsia="nl-NL"/>
      </w:rPr>
      <w:drawing>
        <wp:inline distT="0" distB="0" distL="0" distR="0" wp14:anchorId="43171F42" wp14:editId="69170C6D">
          <wp:extent cx="1012530" cy="390525"/>
          <wp:effectExtent l="0" t="0" r="0" b="0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EK2_zwart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689" cy="390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79" w:rsidRDefault="00210379" w:rsidP="0056545A">
    <w:pPr>
      <w:pStyle w:val="Koptekst"/>
      <w:jc w:val="right"/>
    </w:pPr>
    <w:r>
      <w:rPr>
        <w:noProof/>
        <w:lang w:eastAsia="nl-NL"/>
      </w:rPr>
      <w:drawing>
        <wp:inline distT="0" distB="0" distL="0" distR="0">
          <wp:extent cx="1086618" cy="419100"/>
          <wp:effectExtent l="0" t="0" r="0" b="0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EK2_zwart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241" cy="419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36ACD4"/>
    <w:lvl w:ilvl="0">
      <w:numFmt w:val="bullet"/>
      <w:lvlText w:val="*"/>
      <w:lvlJc w:val="left"/>
    </w:lvl>
  </w:abstractNum>
  <w:abstractNum w:abstractNumId="1">
    <w:nsid w:val="0A754F0B"/>
    <w:multiLevelType w:val="hybridMultilevel"/>
    <w:tmpl w:val="444222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64298"/>
    <w:multiLevelType w:val="hybridMultilevel"/>
    <w:tmpl w:val="2A5693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762036"/>
    <w:multiLevelType w:val="hybridMultilevel"/>
    <w:tmpl w:val="DFC068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1563C"/>
    <w:multiLevelType w:val="hybridMultilevel"/>
    <w:tmpl w:val="0BD8DE4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4F234FF"/>
    <w:multiLevelType w:val="hybridMultilevel"/>
    <w:tmpl w:val="D7542F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9C24AD"/>
    <w:multiLevelType w:val="hybridMultilevel"/>
    <w:tmpl w:val="87483E68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7B863A7"/>
    <w:multiLevelType w:val="hybridMultilevel"/>
    <w:tmpl w:val="895609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176882"/>
    <w:multiLevelType w:val="hybridMultilevel"/>
    <w:tmpl w:val="2416A7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2F500A"/>
    <w:multiLevelType w:val="hybridMultilevel"/>
    <w:tmpl w:val="D00297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85244C"/>
    <w:multiLevelType w:val="hybridMultilevel"/>
    <w:tmpl w:val="AAA64696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7D35D84"/>
    <w:multiLevelType w:val="multilevel"/>
    <w:tmpl w:val="A746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10"/>
  </w:num>
  <w:num w:numId="8">
    <w:abstractNumId w:val="6"/>
  </w:num>
  <w:num w:numId="9">
    <w:abstractNumId w:val="7"/>
  </w:num>
  <w:num w:numId="10">
    <w:abstractNumId w:val="8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FAB"/>
    <w:rsid w:val="00047D43"/>
    <w:rsid w:val="001E58A5"/>
    <w:rsid w:val="00210379"/>
    <w:rsid w:val="0056545A"/>
    <w:rsid w:val="00601FAB"/>
    <w:rsid w:val="007D58BD"/>
    <w:rsid w:val="00E66F4A"/>
    <w:rsid w:val="00E77B57"/>
    <w:rsid w:val="00F2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01FAB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601FAB"/>
    <w:rPr>
      <w:color w:val="0000FF"/>
      <w:u w:val="single"/>
    </w:rPr>
  </w:style>
  <w:style w:type="character" w:customStyle="1" w:styleId="spacer">
    <w:name w:val="spacer"/>
    <w:basedOn w:val="Standaardalinea-lettertype"/>
    <w:rsid w:val="00601FAB"/>
  </w:style>
  <w:style w:type="paragraph" w:styleId="Ballontekst">
    <w:name w:val="Balloon Text"/>
    <w:basedOn w:val="Standaard"/>
    <w:link w:val="BallontekstChar"/>
    <w:uiPriority w:val="99"/>
    <w:semiHidden/>
    <w:unhideWhenUsed/>
    <w:rsid w:val="00F268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68D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65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6545A"/>
  </w:style>
  <w:style w:type="paragraph" w:styleId="Voettekst">
    <w:name w:val="footer"/>
    <w:basedOn w:val="Standaard"/>
    <w:link w:val="VoettekstChar"/>
    <w:uiPriority w:val="99"/>
    <w:unhideWhenUsed/>
    <w:rsid w:val="00565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654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01FAB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601FAB"/>
    <w:rPr>
      <w:color w:val="0000FF"/>
      <w:u w:val="single"/>
    </w:rPr>
  </w:style>
  <w:style w:type="character" w:customStyle="1" w:styleId="spacer">
    <w:name w:val="spacer"/>
    <w:basedOn w:val="Standaardalinea-lettertype"/>
    <w:rsid w:val="00601FAB"/>
  </w:style>
  <w:style w:type="paragraph" w:styleId="Ballontekst">
    <w:name w:val="Balloon Text"/>
    <w:basedOn w:val="Standaard"/>
    <w:link w:val="BallontekstChar"/>
    <w:uiPriority w:val="99"/>
    <w:semiHidden/>
    <w:unhideWhenUsed/>
    <w:rsid w:val="00F268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68D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65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6545A"/>
  </w:style>
  <w:style w:type="paragraph" w:styleId="Voettekst">
    <w:name w:val="footer"/>
    <w:basedOn w:val="Standaard"/>
    <w:link w:val="VoettekstChar"/>
    <w:uiPriority w:val="99"/>
    <w:unhideWhenUsed/>
    <w:rsid w:val="00565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65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diagramQuickStyle" Target="diagrams/quickStyle1.xml"/><Relationship Id="rId26" Type="http://schemas.openxmlformats.org/officeDocument/2006/relationships/hyperlink" Target="http://www.youtube.com/watch?v=fCpEp3ltdrc" TargetMode="External"/><Relationship Id="rId3" Type="http://schemas.microsoft.com/office/2007/relationships/stylesWithEffects" Target="stylesWithEffects.xml"/><Relationship Id="rId21" Type="http://schemas.openxmlformats.org/officeDocument/2006/relationships/diagramData" Target="diagrams/data2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diagramQuickStyle" Target="diagrams/quickStyle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diagramColors" Target="diagrams/colors2.xm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diagramQuickStyle" Target="diagrams/quickStyle2.xml"/><Relationship Id="rId28" Type="http://schemas.openxmlformats.org/officeDocument/2006/relationships/diagramLayout" Target="diagrams/layout3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31" Type="http://schemas.microsoft.com/office/2007/relationships/diagramDrawing" Target="diagrams/drawing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diagramLayout" Target="diagrams/layout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png"/><Relationship Id="rId1" Type="http://schemas.openxmlformats.org/officeDocument/2006/relationships/image" Target="../media/image8.jpeg"/><Relationship Id="rId5" Type="http://schemas.openxmlformats.org/officeDocument/2006/relationships/image" Target="../media/image12.jpeg"/><Relationship Id="rId4" Type="http://schemas.openxmlformats.org/officeDocument/2006/relationships/image" Target="../media/image11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png"/><Relationship Id="rId1" Type="http://schemas.openxmlformats.org/officeDocument/2006/relationships/image" Target="../media/image8.jpeg"/><Relationship Id="rId5" Type="http://schemas.openxmlformats.org/officeDocument/2006/relationships/image" Target="../media/image12.jpeg"/><Relationship Id="rId4" Type="http://schemas.openxmlformats.org/officeDocument/2006/relationships/image" Target="../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1EC804-67BE-4567-B13E-7513772DC8C8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E14863D3-82D2-4C97-B101-8D6FD82D7E91}">
      <dgm:prSet phldrT="[Tekst]" custT="1"/>
      <dgm:spPr>
        <a:solidFill>
          <a:schemeClr val="accent2"/>
        </a:solidFill>
      </dgm:spPr>
      <dgm:t>
        <a:bodyPr/>
        <a:lstStyle/>
        <a:p>
          <a:endParaRPr lang="nl-NL" sz="2400"/>
        </a:p>
        <a:p>
          <a:r>
            <a:rPr lang="nl-NL" sz="2400"/>
            <a:t>Missie</a:t>
          </a:r>
        </a:p>
      </dgm:t>
    </dgm:pt>
    <dgm:pt modelId="{68299BA7-181B-476F-BA04-65B98AF8FAB6}" type="parTrans" cxnId="{DFACA8CE-A9C8-49CA-A6C3-82F9C705B4B2}">
      <dgm:prSet/>
      <dgm:spPr/>
      <dgm:t>
        <a:bodyPr/>
        <a:lstStyle/>
        <a:p>
          <a:endParaRPr lang="nl-NL"/>
        </a:p>
      </dgm:t>
    </dgm:pt>
    <dgm:pt modelId="{32D99AFF-C395-4374-9CE5-910796627C2D}" type="sibTrans" cxnId="{DFACA8CE-A9C8-49CA-A6C3-82F9C705B4B2}">
      <dgm:prSet/>
      <dgm:spPr/>
      <dgm:t>
        <a:bodyPr/>
        <a:lstStyle/>
        <a:p>
          <a:endParaRPr lang="nl-NL"/>
        </a:p>
      </dgm:t>
    </dgm:pt>
    <dgm:pt modelId="{3B0BFD6F-4809-49F1-AFF9-83A76C0B6E27}">
      <dgm:prSet phldrT="[Tekst]"/>
      <dgm:spPr>
        <a:solidFill>
          <a:schemeClr val="accent2"/>
        </a:solidFill>
      </dgm:spPr>
      <dgm:t>
        <a:bodyPr/>
        <a:lstStyle/>
        <a:p>
          <a:r>
            <a:rPr lang="nl-NL"/>
            <a:t>Identiteit</a:t>
          </a:r>
        </a:p>
      </dgm:t>
    </dgm:pt>
    <dgm:pt modelId="{1CA1E4B1-C3C3-4484-86D7-B1CFA02D7093}" type="parTrans" cxnId="{759917AB-A2F0-4910-A81B-46C7DA263E9A}">
      <dgm:prSet/>
      <dgm:spPr/>
      <dgm:t>
        <a:bodyPr/>
        <a:lstStyle/>
        <a:p>
          <a:endParaRPr lang="nl-NL"/>
        </a:p>
      </dgm:t>
    </dgm:pt>
    <dgm:pt modelId="{58DA3C5F-3F26-470C-BCAD-7866A264391E}" type="sibTrans" cxnId="{759917AB-A2F0-4910-A81B-46C7DA263E9A}">
      <dgm:prSet/>
      <dgm:spPr/>
      <dgm:t>
        <a:bodyPr/>
        <a:lstStyle/>
        <a:p>
          <a:endParaRPr lang="nl-NL"/>
        </a:p>
      </dgm:t>
    </dgm:pt>
    <dgm:pt modelId="{207EA4B6-0F03-46E0-9E21-C4C3559D92AF}">
      <dgm:prSet phldrT="[Tekst]"/>
      <dgm:spPr>
        <a:solidFill>
          <a:schemeClr val="accent2"/>
        </a:solidFill>
      </dgm:spPr>
      <dgm:t>
        <a:bodyPr/>
        <a:lstStyle/>
        <a:p>
          <a:r>
            <a:rPr lang="nl-NL"/>
            <a:t>Waarde en overtuigingen</a:t>
          </a:r>
        </a:p>
      </dgm:t>
    </dgm:pt>
    <dgm:pt modelId="{F0881F48-6F27-47A4-924C-74051C59C618}" type="parTrans" cxnId="{BC4F846D-A5EE-4CC8-98F1-1B5EADC4C028}">
      <dgm:prSet/>
      <dgm:spPr/>
      <dgm:t>
        <a:bodyPr/>
        <a:lstStyle/>
        <a:p>
          <a:endParaRPr lang="nl-NL"/>
        </a:p>
      </dgm:t>
    </dgm:pt>
    <dgm:pt modelId="{FF07610C-AB6C-4196-BFEE-F07743FB0461}" type="sibTrans" cxnId="{BC4F846D-A5EE-4CC8-98F1-1B5EADC4C028}">
      <dgm:prSet/>
      <dgm:spPr/>
      <dgm:t>
        <a:bodyPr/>
        <a:lstStyle/>
        <a:p>
          <a:endParaRPr lang="nl-NL"/>
        </a:p>
      </dgm:t>
    </dgm:pt>
    <dgm:pt modelId="{78977462-9B53-4AE2-A9DD-CF2EC42F0F2B}">
      <dgm:prSet phldrT="[Tekst]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nl-NL"/>
            <a:t>Vaardigheden</a:t>
          </a:r>
        </a:p>
      </dgm:t>
    </dgm:pt>
    <dgm:pt modelId="{FA09A3EB-80C7-4337-8CC9-C0A63A5496E1}" type="parTrans" cxnId="{255C8FDD-315B-43DA-9E43-C2BA63FDD671}">
      <dgm:prSet/>
      <dgm:spPr/>
      <dgm:t>
        <a:bodyPr/>
        <a:lstStyle/>
        <a:p>
          <a:endParaRPr lang="nl-NL"/>
        </a:p>
      </dgm:t>
    </dgm:pt>
    <dgm:pt modelId="{8B354B20-77FB-4BBD-9B87-98CC1E7EA28B}" type="sibTrans" cxnId="{255C8FDD-315B-43DA-9E43-C2BA63FDD671}">
      <dgm:prSet/>
      <dgm:spPr/>
      <dgm:t>
        <a:bodyPr/>
        <a:lstStyle/>
        <a:p>
          <a:endParaRPr lang="nl-NL"/>
        </a:p>
      </dgm:t>
    </dgm:pt>
    <dgm:pt modelId="{AB06DAC2-547F-4B4E-9721-0E9E4D65CF86}">
      <dgm:prSet phldrT="[Tekst]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nl-NL"/>
            <a:t>Gedrag</a:t>
          </a:r>
        </a:p>
      </dgm:t>
    </dgm:pt>
    <dgm:pt modelId="{0F4A4813-D454-49B4-95F3-30CC79A4075C}" type="parTrans" cxnId="{0FBECE86-9605-4E16-9093-FC19A39FD569}">
      <dgm:prSet/>
      <dgm:spPr/>
      <dgm:t>
        <a:bodyPr/>
        <a:lstStyle/>
        <a:p>
          <a:endParaRPr lang="nl-NL"/>
        </a:p>
      </dgm:t>
    </dgm:pt>
    <dgm:pt modelId="{66785484-9290-4222-9639-7FDE6696F751}" type="sibTrans" cxnId="{0FBECE86-9605-4E16-9093-FC19A39FD569}">
      <dgm:prSet/>
      <dgm:spPr/>
      <dgm:t>
        <a:bodyPr/>
        <a:lstStyle/>
        <a:p>
          <a:endParaRPr lang="nl-NL"/>
        </a:p>
      </dgm:t>
    </dgm:pt>
    <dgm:pt modelId="{4AD5666F-001C-4E87-9440-7C39B928853B}">
      <dgm:prSet phldrT="[Tekst]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nl-NL"/>
            <a:t>Omgeving</a:t>
          </a:r>
        </a:p>
      </dgm:t>
    </dgm:pt>
    <dgm:pt modelId="{87EE47A6-CE97-4B11-A34A-6A60A5523299}" type="parTrans" cxnId="{F8013E3D-30FD-4997-9EB8-09A8852A2241}">
      <dgm:prSet/>
      <dgm:spPr/>
      <dgm:t>
        <a:bodyPr/>
        <a:lstStyle/>
        <a:p>
          <a:endParaRPr lang="nl-NL"/>
        </a:p>
      </dgm:t>
    </dgm:pt>
    <dgm:pt modelId="{D0314680-D4CE-40AD-B3C3-A20F738F26A9}" type="sibTrans" cxnId="{F8013E3D-30FD-4997-9EB8-09A8852A2241}">
      <dgm:prSet/>
      <dgm:spPr/>
      <dgm:t>
        <a:bodyPr/>
        <a:lstStyle/>
        <a:p>
          <a:endParaRPr lang="nl-NL"/>
        </a:p>
      </dgm:t>
    </dgm:pt>
    <dgm:pt modelId="{3832D30E-C8B6-4855-BF84-00771278131B}" type="pres">
      <dgm:prSet presAssocID="{7C1EC804-67BE-4567-B13E-7513772DC8C8}" presName="Name0" presStyleCnt="0">
        <dgm:presLayoutVars>
          <dgm:dir/>
          <dgm:animLvl val="lvl"/>
          <dgm:resizeHandles val="exact"/>
        </dgm:presLayoutVars>
      </dgm:prSet>
      <dgm:spPr/>
    </dgm:pt>
    <dgm:pt modelId="{0A7B0D43-B785-42B3-BF3F-4E1A175B6B42}" type="pres">
      <dgm:prSet presAssocID="{E14863D3-82D2-4C97-B101-8D6FD82D7E91}" presName="Name8" presStyleCnt="0"/>
      <dgm:spPr/>
    </dgm:pt>
    <dgm:pt modelId="{56300E5A-172C-4F55-84C2-01F938BA71E5}" type="pres">
      <dgm:prSet presAssocID="{E14863D3-82D2-4C97-B101-8D6FD82D7E91}" presName="level" presStyleLbl="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8CC968C9-8FCC-4E95-BA33-73D7237F9A12}" type="pres">
      <dgm:prSet presAssocID="{E14863D3-82D2-4C97-B101-8D6FD82D7E9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C72A85AA-E8CD-4F1D-AA74-E618786E92B7}" type="pres">
      <dgm:prSet presAssocID="{3B0BFD6F-4809-49F1-AFF9-83A76C0B6E27}" presName="Name8" presStyleCnt="0"/>
      <dgm:spPr/>
    </dgm:pt>
    <dgm:pt modelId="{34A91879-EEBC-47BF-AB14-CEFE48182FDD}" type="pres">
      <dgm:prSet presAssocID="{3B0BFD6F-4809-49F1-AFF9-83A76C0B6E27}" presName="level" presStyleLbl="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1D99351D-2E1D-4C2B-A366-9D1D8C820147}" type="pres">
      <dgm:prSet presAssocID="{3B0BFD6F-4809-49F1-AFF9-83A76C0B6E27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E1D45ED4-282A-4062-8A4A-BE0B8BDCD291}" type="pres">
      <dgm:prSet presAssocID="{207EA4B6-0F03-46E0-9E21-C4C3559D92AF}" presName="Name8" presStyleCnt="0"/>
      <dgm:spPr/>
    </dgm:pt>
    <dgm:pt modelId="{E38DA3B9-C444-40E1-A3CF-AFE0D88542AE}" type="pres">
      <dgm:prSet presAssocID="{207EA4B6-0F03-46E0-9E21-C4C3559D92AF}" presName="level" presStyleLbl="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12B0117D-8004-402E-840B-2A746F74165F}" type="pres">
      <dgm:prSet presAssocID="{207EA4B6-0F03-46E0-9E21-C4C3559D92AF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7A06EAAB-CC53-4F9C-8D3C-EC235AB5AF04}" type="pres">
      <dgm:prSet presAssocID="{78977462-9B53-4AE2-A9DD-CF2EC42F0F2B}" presName="Name8" presStyleCnt="0"/>
      <dgm:spPr/>
    </dgm:pt>
    <dgm:pt modelId="{DB1DC915-F077-4F78-8A18-E163CBF8814F}" type="pres">
      <dgm:prSet presAssocID="{78977462-9B53-4AE2-A9DD-CF2EC42F0F2B}" presName="level" presStyleLbl="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1361981-D918-447A-9478-4979A65DEDF1}" type="pres">
      <dgm:prSet presAssocID="{78977462-9B53-4AE2-A9DD-CF2EC42F0F2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A421C7B1-FAC8-4E38-BCD0-3BE7CD3C2663}" type="pres">
      <dgm:prSet presAssocID="{AB06DAC2-547F-4B4E-9721-0E9E4D65CF86}" presName="Name8" presStyleCnt="0"/>
      <dgm:spPr/>
    </dgm:pt>
    <dgm:pt modelId="{CBE38950-3627-40D2-A582-DFF2F02A0ACB}" type="pres">
      <dgm:prSet presAssocID="{AB06DAC2-547F-4B4E-9721-0E9E4D65CF86}" presName="level" presStyleLbl="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A206D7E1-53E7-4CC6-AB4F-D066CBF533AB}" type="pres">
      <dgm:prSet presAssocID="{AB06DAC2-547F-4B4E-9721-0E9E4D65CF8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DEDA0801-7817-4150-9E82-6FF2EE7948D5}" type="pres">
      <dgm:prSet presAssocID="{4AD5666F-001C-4E87-9440-7C39B928853B}" presName="Name8" presStyleCnt="0"/>
      <dgm:spPr/>
    </dgm:pt>
    <dgm:pt modelId="{A1CE8113-DFD8-4CAA-AD72-D942E1A061DA}" type="pres">
      <dgm:prSet presAssocID="{4AD5666F-001C-4E87-9440-7C39B928853B}" presName="level" presStyleLbl="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829FB1F2-F2D5-44C0-B04B-206FD9FC4735}" type="pres">
      <dgm:prSet presAssocID="{4AD5666F-001C-4E87-9440-7C39B928853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E92F2BAD-FBA0-4681-9F70-E9383BBB33CF}" type="presOf" srcId="{4AD5666F-001C-4E87-9440-7C39B928853B}" destId="{A1CE8113-DFD8-4CAA-AD72-D942E1A061DA}" srcOrd="0" destOrd="0" presId="urn:microsoft.com/office/officeart/2005/8/layout/pyramid1"/>
    <dgm:cxn modelId="{255C8FDD-315B-43DA-9E43-C2BA63FDD671}" srcId="{7C1EC804-67BE-4567-B13E-7513772DC8C8}" destId="{78977462-9B53-4AE2-A9DD-CF2EC42F0F2B}" srcOrd="3" destOrd="0" parTransId="{FA09A3EB-80C7-4337-8CC9-C0A63A5496E1}" sibTransId="{8B354B20-77FB-4BBD-9B87-98CC1E7EA28B}"/>
    <dgm:cxn modelId="{A63D19C7-7E04-4ED0-9B88-35C041D08C3B}" type="presOf" srcId="{7C1EC804-67BE-4567-B13E-7513772DC8C8}" destId="{3832D30E-C8B6-4855-BF84-00771278131B}" srcOrd="0" destOrd="0" presId="urn:microsoft.com/office/officeart/2005/8/layout/pyramid1"/>
    <dgm:cxn modelId="{D1637261-CC18-4964-ACE3-BC921E8A80BF}" type="presOf" srcId="{78977462-9B53-4AE2-A9DD-CF2EC42F0F2B}" destId="{31361981-D918-447A-9478-4979A65DEDF1}" srcOrd="1" destOrd="0" presId="urn:microsoft.com/office/officeart/2005/8/layout/pyramid1"/>
    <dgm:cxn modelId="{759917AB-A2F0-4910-A81B-46C7DA263E9A}" srcId="{7C1EC804-67BE-4567-B13E-7513772DC8C8}" destId="{3B0BFD6F-4809-49F1-AFF9-83A76C0B6E27}" srcOrd="1" destOrd="0" parTransId="{1CA1E4B1-C3C3-4484-86D7-B1CFA02D7093}" sibTransId="{58DA3C5F-3F26-470C-BCAD-7866A264391E}"/>
    <dgm:cxn modelId="{920C86F4-EAEF-4EA7-B6DA-9995878B09B2}" type="presOf" srcId="{3B0BFD6F-4809-49F1-AFF9-83A76C0B6E27}" destId="{1D99351D-2E1D-4C2B-A366-9D1D8C820147}" srcOrd="1" destOrd="0" presId="urn:microsoft.com/office/officeart/2005/8/layout/pyramid1"/>
    <dgm:cxn modelId="{0FBECE86-9605-4E16-9093-FC19A39FD569}" srcId="{7C1EC804-67BE-4567-B13E-7513772DC8C8}" destId="{AB06DAC2-547F-4B4E-9721-0E9E4D65CF86}" srcOrd="4" destOrd="0" parTransId="{0F4A4813-D454-49B4-95F3-30CC79A4075C}" sibTransId="{66785484-9290-4222-9639-7FDE6696F751}"/>
    <dgm:cxn modelId="{DFACA8CE-A9C8-49CA-A6C3-82F9C705B4B2}" srcId="{7C1EC804-67BE-4567-B13E-7513772DC8C8}" destId="{E14863D3-82D2-4C97-B101-8D6FD82D7E91}" srcOrd="0" destOrd="0" parTransId="{68299BA7-181B-476F-BA04-65B98AF8FAB6}" sibTransId="{32D99AFF-C395-4374-9CE5-910796627C2D}"/>
    <dgm:cxn modelId="{F8013E3D-30FD-4997-9EB8-09A8852A2241}" srcId="{7C1EC804-67BE-4567-B13E-7513772DC8C8}" destId="{4AD5666F-001C-4E87-9440-7C39B928853B}" srcOrd="5" destOrd="0" parTransId="{87EE47A6-CE97-4B11-A34A-6A60A5523299}" sibTransId="{D0314680-D4CE-40AD-B3C3-A20F738F26A9}"/>
    <dgm:cxn modelId="{D884D05C-AD22-4794-A295-F6B51677BDE9}" type="presOf" srcId="{4AD5666F-001C-4E87-9440-7C39B928853B}" destId="{829FB1F2-F2D5-44C0-B04B-206FD9FC4735}" srcOrd="1" destOrd="0" presId="urn:microsoft.com/office/officeart/2005/8/layout/pyramid1"/>
    <dgm:cxn modelId="{CC59033B-9D39-40ED-9192-8F3DA9ABF3E6}" type="presOf" srcId="{207EA4B6-0F03-46E0-9E21-C4C3559D92AF}" destId="{12B0117D-8004-402E-840B-2A746F74165F}" srcOrd="1" destOrd="0" presId="urn:microsoft.com/office/officeart/2005/8/layout/pyramid1"/>
    <dgm:cxn modelId="{0FA4A4FA-C0C3-457E-9351-5198F468AF95}" type="presOf" srcId="{AB06DAC2-547F-4B4E-9721-0E9E4D65CF86}" destId="{CBE38950-3627-40D2-A582-DFF2F02A0ACB}" srcOrd="0" destOrd="0" presId="urn:microsoft.com/office/officeart/2005/8/layout/pyramid1"/>
    <dgm:cxn modelId="{E4EF3A98-0F7C-4614-BC6D-A6D1DAE348C8}" type="presOf" srcId="{3B0BFD6F-4809-49F1-AFF9-83A76C0B6E27}" destId="{34A91879-EEBC-47BF-AB14-CEFE48182FDD}" srcOrd="0" destOrd="0" presId="urn:microsoft.com/office/officeart/2005/8/layout/pyramid1"/>
    <dgm:cxn modelId="{FC0F9D3F-912F-4406-A28A-915F714460C6}" type="presOf" srcId="{78977462-9B53-4AE2-A9DD-CF2EC42F0F2B}" destId="{DB1DC915-F077-4F78-8A18-E163CBF8814F}" srcOrd="0" destOrd="0" presId="urn:microsoft.com/office/officeart/2005/8/layout/pyramid1"/>
    <dgm:cxn modelId="{BC4F846D-A5EE-4CC8-98F1-1B5EADC4C028}" srcId="{7C1EC804-67BE-4567-B13E-7513772DC8C8}" destId="{207EA4B6-0F03-46E0-9E21-C4C3559D92AF}" srcOrd="2" destOrd="0" parTransId="{F0881F48-6F27-47A4-924C-74051C59C618}" sibTransId="{FF07610C-AB6C-4196-BFEE-F07743FB0461}"/>
    <dgm:cxn modelId="{7FCBD515-CC17-47C9-A081-B8568E96C2BE}" type="presOf" srcId="{AB06DAC2-547F-4B4E-9721-0E9E4D65CF86}" destId="{A206D7E1-53E7-4CC6-AB4F-D066CBF533AB}" srcOrd="1" destOrd="0" presId="urn:microsoft.com/office/officeart/2005/8/layout/pyramid1"/>
    <dgm:cxn modelId="{0A31863E-C052-4AB4-90F4-AF0A5AA795A6}" type="presOf" srcId="{E14863D3-82D2-4C97-B101-8D6FD82D7E91}" destId="{56300E5A-172C-4F55-84C2-01F938BA71E5}" srcOrd="0" destOrd="0" presId="urn:microsoft.com/office/officeart/2005/8/layout/pyramid1"/>
    <dgm:cxn modelId="{FBCEE302-6CB4-48A2-8C85-541E3332D51C}" type="presOf" srcId="{E14863D3-82D2-4C97-B101-8D6FD82D7E91}" destId="{8CC968C9-8FCC-4E95-BA33-73D7237F9A12}" srcOrd="1" destOrd="0" presId="urn:microsoft.com/office/officeart/2005/8/layout/pyramid1"/>
    <dgm:cxn modelId="{E52A605C-9837-42F6-B877-68CA12700550}" type="presOf" srcId="{207EA4B6-0F03-46E0-9E21-C4C3559D92AF}" destId="{E38DA3B9-C444-40E1-A3CF-AFE0D88542AE}" srcOrd="0" destOrd="0" presId="urn:microsoft.com/office/officeart/2005/8/layout/pyramid1"/>
    <dgm:cxn modelId="{8318C41B-21F6-4551-877F-9D28CB7E324B}" type="presParOf" srcId="{3832D30E-C8B6-4855-BF84-00771278131B}" destId="{0A7B0D43-B785-42B3-BF3F-4E1A175B6B42}" srcOrd="0" destOrd="0" presId="urn:microsoft.com/office/officeart/2005/8/layout/pyramid1"/>
    <dgm:cxn modelId="{6A4FE43C-428C-4A7F-8467-DA81297B6FBA}" type="presParOf" srcId="{0A7B0D43-B785-42B3-BF3F-4E1A175B6B42}" destId="{56300E5A-172C-4F55-84C2-01F938BA71E5}" srcOrd="0" destOrd="0" presId="urn:microsoft.com/office/officeart/2005/8/layout/pyramid1"/>
    <dgm:cxn modelId="{B0347511-ED10-4CB1-BC86-8F48FF95E2DC}" type="presParOf" srcId="{0A7B0D43-B785-42B3-BF3F-4E1A175B6B42}" destId="{8CC968C9-8FCC-4E95-BA33-73D7237F9A12}" srcOrd="1" destOrd="0" presId="urn:microsoft.com/office/officeart/2005/8/layout/pyramid1"/>
    <dgm:cxn modelId="{5038C5E9-73C5-4005-AB8C-29E38FF31269}" type="presParOf" srcId="{3832D30E-C8B6-4855-BF84-00771278131B}" destId="{C72A85AA-E8CD-4F1D-AA74-E618786E92B7}" srcOrd="1" destOrd="0" presId="urn:microsoft.com/office/officeart/2005/8/layout/pyramid1"/>
    <dgm:cxn modelId="{662E181F-DC56-4CDF-95B3-7FC729E3073C}" type="presParOf" srcId="{C72A85AA-E8CD-4F1D-AA74-E618786E92B7}" destId="{34A91879-EEBC-47BF-AB14-CEFE48182FDD}" srcOrd="0" destOrd="0" presId="urn:microsoft.com/office/officeart/2005/8/layout/pyramid1"/>
    <dgm:cxn modelId="{A611E0E9-8348-42F5-9C77-F5909DFCAC1A}" type="presParOf" srcId="{C72A85AA-E8CD-4F1D-AA74-E618786E92B7}" destId="{1D99351D-2E1D-4C2B-A366-9D1D8C820147}" srcOrd="1" destOrd="0" presId="urn:microsoft.com/office/officeart/2005/8/layout/pyramid1"/>
    <dgm:cxn modelId="{3651463A-F7C5-4BD7-A8C3-E7D2C022BE22}" type="presParOf" srcId="{3832D30E-C8B6-4855-BF84-00771278131B}" destId="{E1D45ED4-282A-4062-8A4A-BE0B8BDCD291}" srcOrd="2" destOrd="0" presId="urn:microsoft.com/office/officeart/2005/8/layout/pyramid1"/>
    <dgm:cxn modelId="{08C48660-4242-4336-BD8C-737EA3EBA88D}" type="presParOf" srcId="{E1D45ED4-282A-4062-8A4A-BE0B8BDCD291}" destId="{E38DA3B9-C444-40E1-A3CF-AFE0D88542AE}" srcOrd="0" destOrd="0" presId="urn:microsoft.com/office/officeart/2005/8/layout/pyramid1"/>
    <dgm:cxn modelId="{587CE1F7-7236-457F-AFE2-E6E7670FA368}" type="presParOf" srcId="{E1D45ED4-282A-4062-8A4A-BE0B8BDCD291}" destId="{12B0117D-8004-402E-840B-2A746F74165F}" srcOrd="1" destOrd="0" presId="urn:microsoft.com/office/officeart/2005/8/layout/pyramid1"/>
    <dgm:cxn modelId="{0D00381E-0DCF-4743-A9D7-DF18947D7A7F}" type="presParOf" srcId="{3832D30E-C8B6-4855-BF84-00771278131B}" destId="{7A06EAAB-CC53-4F9C-8D3C-EC235AB5AF04}" srcOrd="3" destOrd="0" presId="urn:microsoft.com/office/officeart/2005/8/layout/pyramid1"/>
    <dgm:cxn modelId="{67276F6B-F847-474F-8211-386D92700D5D}" type="presParOf" srcId="{7A06EAAB-CC53-4F9C-8D3C-EC235AB5AF04}" destId="{DB1DC915-F077-4F78-8A18-E163CBF8814F}" srcOrd="0" destOrd="0" presId="urn:microsoft.com/office/officeart/2005/8/layout/pyramid1"/>
    <dgm:cxn modelId="{40C0D329-1D1C-47D4-9E24-10786FC368A2}" type="presParOf" srcId="{7A06EAAB-CC53-4F9C-8D3C-EC235AB5AF04}" destId="{31361981-D918-447A-9478-4979A65DEDF1}" srcOrd="1" destOrd="0" presId="urn:microsoft.com/office/officeart/2005/8/layout/pyramid1"/>
    <dgm:cxn modelId="{1A05746F-F403-4AF6-97CE-AD09198F6E86}" type="presParOf" srcId="{3832D30E-C8B6-4855-BF84-00771278131B}" destId="{A421C7B1-FAC8-4E38-BCD0-3BE7CD3C2663}" srcOrd="4" destOrd="0" presId="urn:microsoft.com/office/officeart/2005/8/layout/pyramid1"/>
    <dgm:cxn modelId="{75B84977-08DD-4159-8CAB-1A112DEECEA2}" type="presParOf" srcId="{A421C7B1-FAC8-4E38-BCD0-3BE7CD3C2663}" destId="{CBE38950-3627-40D2-A582-DFF2F02A0ACB}" srcOrd="0" destOrd="0" presId="urn:microsoft.com/office/officeart/2005/8/layout/pyramid1"/>
    <dgm:cxn modelId="{F9AD8EC9-42CB-462E-B8B7-C98A67F2FEFF}" type="presParOf" srcId="{A421C7B1-FAC8-4E38-BCD0-3BE7CD3C2663}" destId="{A206D7E1-53E7-4CC6-AB4F-D066CBF533AB}" srcOrd="1" destOrd="0" presId="urn:microsoft.com/office/officeart/2005/8/layout/pyramid1"/>
    <dgm:cxn modelId="{3FB68D50-CE38-4D99-80B9-3BEB1FD1D2C7}" type="presParOf" srcId="{3832D30E-C8B6-4855-BF84-00771278131B}" destId="{DEDA0801-7817-4150-9E82-6FF2EE7948D5}" srcOrd="5" destOrd="0" presId="urn:microsoft.com/office/officeart/2005/8/layout/pyramid1"/>
    <dgm:cxn modelId="{FFF8BA4B-3517-4163-A607-6AAC6900DEF9}" type="presParOf" srcId="{DEDA0801-7817-4150-9E82-6FF2EE7948D5}" destId="{A1CE8113-DFD8-4CAA-AD72-D942E1A061DA}" srcOrd="0" destOrd="0" presId="urn:microsoft.com/office/officeart/2005/8/layout/pyramid1"/>
    <dgm:cxn modelId="{6BA9FE91-8BB8-4A01-A8FE-C6FD00759C03}" type="presParOf" srcId="{DEDA0801-7817-4150-9E82-6FF2EE7948D5}" destId="{829FB1F2-F2D5-44C0-B04B-206FD9FC4735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DFF4818-E8E9-4B5F-A22A-1AB036BC9C19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2FA14ED9-3A8E-4832-B4A6-BB7E1641F7AE}">
      <dgm:prSet phldrT="[Tekst]"/>
      <dgm:spPr/>
      <dgm:t>
        <a:bodyPr/>
        <a:lstStyle/>
        <a:p>
          <a:r>
            <a:rPr lang="nl-NL"/>
            <a:t>Visueel</a:t>
          </a:r>
        </a:p>
      </dgm:t>
    </dgm:pt>
    <dgm:pt modelId="{69C35675-1854-4D03-97EC-678919443348}" type="parTrans" cxnId="{EF2E349E-176C-44CB-8B5B-34F05AA445E5}">
      <dgm:prSet/>
      <dgm:spPr/>
      <dgm:t>
        <a:bodyPr/>
        <a:lstStyle/>
        <a:p>
          <a:endParaRPr lang="nl-NL"/>
        </a:p>
      </dgm:t>
    </dgm:pt>
    <dgm:pt modelId="{EBA07564-FA89-42D8-A54C-458AF55BFDFB}" type="sibTrans" cxnId="{EF2E349E-176C-44CB-8B5B-34F05AA445E5}">
      <dgm:prSet/>
      <dgm:spPr/>
      <dgm:t>
        <a:bodyPr/>
        <a:lstStyle/>
        <a:p>
          <a:endParaRPr lang="nl-NL"/>
        </a:p>
      </dgm:t>
    </dgm:pt>
    <dgm:pt modelId="{D21E37BE-E051-43A7-8E2A-AE69F2F77CFC}">
      <dgm:prSet phldrT="[Tekst]"/>
      <dgm:spPr/>
      <dgm:t>
        <a:bodyPr/>
        <a:lstStyle/>
        <a:p>
          <a:r>
            <a:rPr lang="nl-NL"/>
            <a:t>Auditief</a:t>
          </a:r>
        </a:p>
      </dgm:t>
    </dgm:pt>
    <dgm:pt modelId="{44BEC9A0-8718-45F7-B45D-F2C807DAAE98}" type="parTrans" cxnId="{0B29E34B-26D5-4DC1-8107-B8B79EB0942E}">
      <dgm:prSet/>
      <dgm:spPr/>
      <dgm:t>
        <a:bodyPr/>
        <a:lstStyle/>
        <a:p>
          <a:endParaRPr lang="nl-NL"/>
        </a:p>
      </dgm:t>
    </dgm:pt>
    <dgm:pt modelId="{1BF628FA-E5FC-4E44-802D-340FC81F0943}" type="sibTrans" cxnId="{0B29E34B-26D5-4DC1-8107-B8B79EB0942E}">
      <dgm:prSet/>
      <dgm:spPr/>
      <dgm:t>
        <a:bodyPr/>
        <a:lstStyle/>
        <a:p>
          <a:endParaRPr lang="nl-NL"/>
        </a:p>
      </dgm:t>
    </dgm:pt>
    <dgm:pt modelId="{32E853A9-E7A0-4046-B51E-F60574FDDB47}">
      <dgm:prSet phldrT="[Tekst]"/>
      <dgm:spPr/>
      <dgm:t>
        <a:bodyPr/>
        <a:lstStyle/>
        <a:p>
          <a:r>
            <a:rPr lang="nl-NL"/>
            <a:t>Kinestetisch</a:t>
          </a:r>
        </a:p>
      </dgm:t>
    </dgm:pt>
    <dgm:pt modelId="{F50F64D2-B3C0-4AE6-8AC3-D8DCB7655EFE}" type="parTrans" cxnId="{BE760948-09E8-4F29-896B-63CCFD9B9AF9}">
      <dgm:prSet/>
      <dgm:spPr/>
      <dgm:t>
        <a:bodyPr/>
        <a:lstStyle/>
        <a:p>
          <a:endParaRPr lang="nl-NL"/>
        </a:p>
      </dgm:t>
    </dgm:pt>
    <dgm:pt modelId="{5F7D1FDC-AD64-4FD8-99E6-DE00F505B0B2}" type="sibTrans" cxnId="{BE760948-09E8-4F29-896B-63CCFD9B9AF9}">
      <dgm:prSet/>
      <dgm:spPr/>
      <dgm:t>
        <a:bodyPr/>
        <a:lstStyle/>
        <a:p>
          <a:endParaRPr lang="nl-NL"/>
        </a:p>
      </dgm:t>
    </dgm:pt>
    <dgm:pt modelId="{56F840A5-61E5-4127-8534-3A51C959722C}">
      <dgm:prSet phldrT="[Tekst]"/>
      <dgm:spPr/>
      <dgm:t>
        <a:bodyPr/>
        <a:lstStyle/>
        <a:p>
          <a:r>
            <a:rPr lang="nl-NL"/>
            <a:t>Olfactoir (geur)</a:t>
          </a:r>
        </a:p>
      </dgm:t>
    </dgm:pt>
    <dgm:pt modelId="{66B76780-08F6-4B95-849B-2689C33D5530}" type="parTrans" cxnId="{DCA92E42-9604-4CDF-8839-0A726245917E}">
      <dgm:prSet/>
      <dgm:spPr/>
      <dgm:t>
        <a:bodyPr/>
        <a:lstStyle/>
        <a:p>
          <a:endParaRPr lang="nl-NL"/>
        </a:p>
      </dgm:t>
    </dgm:pt>
    <dgm:pt modelId="{A79DBB68-FDB0-40A9-96ED-822DB57C95B3}" type="sibTrans" cxnId="{DCA92E42-9604-4CDF-8839-0A726245917E}">
      <dgm:prSet/>
      <dgm:spPr/>
      <dgm:t>
        <a:bodyPr/>
        <a:lstStyle/>
        <a:p>
          <a:endParaRPr lang="nl-NL"/>
        </a:p>
      </dgm:t>
    </dgm:pt>
    <dgm:pt modelId="{4D478B33-71EF-4173-B8FC-6F98DBB45545}">
      <dgm:prSet phldrT="[Tekst]"/>
      <dgm:spPr/>
      <dgm:t>
        <a:bodyPr/>
        <a:lstStyle/>
        <a:p>
          <a:r>
            <a:rPr lang="nl-NL"/>
            <a:t>Gustatoir (smaak)</a:t>
          </a:r>
        </a:p>
      </dgm:t>
    </dgm:pt>
    <dgm:pt modelId="{7893A6FC-2723-44E6-A989-6BA07623ACB5}" type="parTrans" cxnId="{B20816D4-7E61-4852-89C3-83DEBDAD9FF9}">
      <dgm:prSet/>
      <dgm:spPr/>
      <dgm:t>
        <a:bodyPr/>
        <a:lstStyle/>
        <a:p>
          <a:endParaRPr lang="nl-NL"/>
        </a:p>
      </dgm:t>
    </dgm:pt>
    <dgm:pt modelId="{F1377FAA-A501-4E3A-81F9-26A6DCFA356C}" type="sibTrans" cxnId="{B20816D4-7E61-4852-89C3-83DEBDAD9FF9}">
      <dgm:prSet/>
      <dgm:spPr/>
      <dgm:t>
        <a:bodyPr/>
        <a:lstStyle/>
        <a:p>
          <a:endParaRPr lang="nl-NL"/>
        </a:p>
      </dgm:t>
    </dgm:pt>
    <dgm:pt modelId="{BE04D24E-8DE1-4762-941B-C2F79E721D0C}" type="pres">
      <dgm:prSet presAssocID="{6DFF4818-E8E9-4B5F-A22A-1AB036BC9C1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nl-NL"/>
        </a:p>
      </dgm:t>
    </dgm:pt>
    <dgm:pt modelId="{50B6004D-C36A-4877-8D62-FAF7384AF041}" type="pres">
      <dgm:prSet presAssocID="{2FA14ED9-3A8E-4832-B4A6-BB7E1641F7AE}" presName="composite" presStyleCnt="0"/>
      <dgm:spPr/>
    </dgm:pt>
    <dgm:pt modelId="{EEF41F71-32D8-4880-991E-69EF3D3FFD6F}" type="pres">
      <dgm:prSet presAssocID="{2FA14ED9-3A8E-4832-B4A6-BB7E1641F7AE}" presName="rect1" presStyleLbl="tr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7A084E00-FE8D-4995-A13B-FA365999FFD0}" type="pres">
      <dgm:prSet presAssocID="{2FA14ED9-3A8E-4832-B4A6-BB7E1641F7AE}" presName="rect2" presStyleLbl="fgImgPlace1" presStyleIdx="0" presStyleCnt="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9000" r="-59000"/>
          </a:stretch>
        </a:blipFill>
      </dgm:spPr>
    </dgm:pt>
    <dgm:pt modelId="{A811FC0F-DD9F-4604-8BDD-00D9194A2768}" type="pres">
      <dgm:prSet presAssocID="{EBA07564-FA89-42D8-A54C-458AF55BFDFB}" presName="sibTrans" presStyleCnt="0"/>
      <dgm:spPr/>
    </dgm:pt>
    <dgm:pt modelId="{FE6577FD-15B9-41B1-AD5D-7CC5F713072F}" type="pres">
      <dgm:prSet presAssocID="{D21E37BE-E051-43A7-8E2A-AE69F2F77CFC}" presName="composite" presStyleCnt="0"/>
      <dgm:spPr/>
    </dgm:pt>
    <dgm:pt modelId="{4F911F5C-A08D-49D6-A6FF-391687D70494}" type="pres">
      <dgm:prSet presAssocID="{D21E37BE-E051-43A7-8E2A-AE69F2F77CFC}" presName="rect1" presStyleLbl="tr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44675E8D-E615-484F-A234-765276E0294B}" type="pres">
      <dgm:prSet presAssocID="{D21E37BE-E051-43A7-8E2A-AE69F2F77CFC}" presName="rect2" presStyleLbl="fgImgPlace1" presStyleIdx="1" presStyleCnt="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AB39D0CA-1C62-4826-ABBC-C4924E3C07F7}" type="pres">
      <dgm:prSet presAssocID="{1BF628FA-E5FC-4E44-802D-340FC81F0943}" presName="sibTrans" presStyleCnt="0"/>
      <dgm:spPr/>
    </dgm:pt>
    <dgm:pt modelId="{4B969A92-3CBE-48A3-83CE-804E196C6D5F}" type="pres">
      <dgm:prSet presAssocID="{32E853A9-E7A0-4046-B51E-F60574FDDB47}" presName="composite" presStyleCnt="0"/>
      <dgm:spPr/>
    </dgm:pt>
    <dgm:pt modelId="{0501727E-946F-43F5-ADB6-2F726567DC55}" type="pres">
      <dgm:prSet presAssocID="{32E853A9-E7A0-4046-B51E-F60574FDDB47}" presName="rect1" presStyleLbl="tr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F7BA0E3-4D0F-499B-943E-7EF6C19E444C}" type="pres">
      <dgm:prSet presAssocID="{32E853A9-E7A0-4046-B51E-F60574FDDB47}" presName="rect2" presStyleLbl="fgImgPlace1" presStyleIdx="2" presStyleCnt="5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</dgm:spPr>
    </dgm:pt>
    <dgm:pt modelId="{69BD1023-9AFA-4291-A1D7-A827A58902D1}" type="pres">
      <dgm:prSet presAssocID="{5F7D1FDC-AD64-4FD8-99E6-DE00F505B0B2}" presName="sibTrans" presStyleCnt="0"/>
      <dgm:spPr/>
    </dgm:pt>
    <dgm:pt modelId="{731FBE5D-A41C-49F2-AC77-B1F0FC296DE2}" type="pres">
      <dgm:prSet presAssocID="{56F840A5-61E5-4127-8534-3A51C959722C}" presName="composite" presStyleCnt="0"/>
      <dgm:spPr/>
    </dgm:pt>
    <dgm:pt modelId="{987B89AC-C1B8-414A-8875-8B062E5550FD}" type="pres">
      <dgm:prSet presAssocID="{56F840A5-61E5-4127-8534-3A51C959722C}" presName="rect1" presStyleLbl="tr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B9CAD35F-D7FC-4CB9-852F-0961B70316AB}" type="pres">
      <dgm:prSet presAssocID="{56F840A5-61E5-4127-8534-3A51C959722C}" presName="rect2" presStyleLbl="fgImgPlace1" presStyleIdx="3" presStyleCnt="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  <dgm:pt modelId="{F866B02A-07F1-4203-86BD-3DC04E83ABAB}" type="pres">
      <dgm:prSet presAssocID="{A79DBB68-FDB0-40A9-96ED-822DB57C95B3}" presName="sibTrans" presStyleCnt="0"/>
      <dgm:spPr/>
    </dgm:pt>
    <dgm:pt modelId="{B73A1124-9A56-46CA-B3ED-4F3F9D18D058}" type="pres">
      <dgm:prSet presAssocID="{4D478B33-71EF-4173-B8FC-6F98DBB45545}" presName="composite" presStyleCnt="0"/>
      <dgm:spPr/>
    </dgm:pt>
    <dgm:pt modelId="{9229156F-9877-41D4-90C3-C35000B37287}" type="pres">
      <dgm:prSet presAssocID="{4D478B33-71EF-4173-B8FC-6F98DBB45545}" presName="rect1" presStyleLbl="tr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B4767C33-F5D9-4703-AA03-E71E9D164F15}" type="pres">
      <dgm:prSet presAssocID="{4D478B33-71EF-4173-B8FC-6F98DBB45545}" presName="rect2" presStyleLbl="fgImgPlace1" presStyleIdx="4" presStyleCnt="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</dgm:spPr>
    </dgm:pt>
  </dgm:ptLst>
  <dgm:cxnLst>
    <dgm:cxn modelId="{93594460-FF92-452C-8155-AD283745CAE3}" type="presOf" srcId="{6DFF4818-E8E9-4B5F-A22A-1AB036BC9C19}" destId="{BE04D24E-8DE1-4762-941B-C2F79E721D0C}" srcOrd="0" destOrd="0" presId="urn:microsoft.com/office/officeart/2008/layout/PictureStrips"/>
    <dgm:cxn modelId="{EF2E349E-176C-44CB-8B5B-34F05AA445E5}" srcId="{6DFF4818-E8E9-4B5F-A22A-1AB036BC9C19}" destId="{2FA14ED9-3A8E-4832-B4A6-BB7E1641F7AE}" srcOrd="0" destOrd="0" parTransId="{69C35675-1854-4D03-97EC-678919443348}" sibTransId="{EBA07564-FA89-42D8-A54C-458AF55BFDFB}"/>
    <dgm:cxn modelId="{DCA92E42-9604-4CDF-8839-0A726245917E}" srcId="{6DFF4818-E8E9-4B5F-A22A-1AB036BC9C19}" destId="{56F840A5-61E5-4127-8534-3A51C959722C}" srcOrd="3" destOrd="0" parTransId="{66B76780-08F6-4B95-849B-2689C33D5530}" sibTransId="{A79DBB68-FDB0-40A9-96ED-822DB57C95B3}"/>
    <dgm:cxn modelId="{2B397065-EFF6-483A-A5C4-92A3C2DA95F8}" type="presOf" srcId="{56F840A5-61E5-4127-8534-3A51C959722C}" destId="{987B89AC-C1B8-414A-8875-8B062E5550FD}" srcOrd="0" destOrd="0" presId="urn:microsoft.com/office/officeart/2008/layout/PictureStrips"/>
    <dgm:cxn modelId="{B20816D4-7E61-4852-89C3-83DEBDAD9FF9}" srcId="{6DFF4818-E8E9-4B5F-A22A-1AB036BC9C19}" destId="{4D478B33-71EF-4173-B8FC-6F98DBB45545}" srcOrd="4" destOrd="0" parTransId="{7893A6FC-2723-44E6-A989-6BA07623ACB5}" sibTransId="{F1377FAA-A501-4E3A-81F9-26A6DCFA356C}"/>
    <dgm:cxn modelId="{DFD3C7D0-85C2-46CE-BED5-FC5F9E0F1255}" type="presOf" srcId="{32E853A9-E7A0-4046-B51E-F60574FDDB47}" destId="{0501727E-946F-43F5-ADB6-2F726567DC55}" srcOrd="0" destOrd="0" presId="urn:microsoft.com/office/officeart/2008/layout/PictureStrips"/>
    <dgm:cxn modelId="{41281E6C-F9BD-4857-BB91-5EF6CF69DCF5}" type="presOf" srcId="{2FA14ED9-3A8E-4832-B4A6-BB7E1641F7AE}" destId="{EEF41F71-32D8-4880-991E-69EF3D3FFD6F}" srcOrd="0" destOrd="0" presId="urn:microsoft.com/office/officeart/2008/layout/PictureStrips"/>
    <dgm:cxn modelId="{1C3F04E5-CB8B-45AC-859C-CC97A996FADF}" type="presOf" srcId="{D21E37BE-E051-43A7-8E2A-AE69F2F77CFC}" destId="{4F911F5C-A08D-49D6-A6FF-391687D70494}" srcOrd="0" destOrd="0" presId="urn:microsoft.com/office/officeart/2008/layout/PictureStrips"/>
    <dgm:cxn modelId="{E970A4E6-B461-45B5-9CEA-8666894FEB55}" type="presOf" srcId="{4D478B33-71EF-4173-B8FC-6F98DBB45545}" destId="{9229156F-9877-41D4-90C3-C35000B37287}" srcOrd="0" destOrd="0" presId="urn:microsoft.com/office/officeart/2008/layout/PictureStrips"/>
    <dgm:cxn modelId="{BE760948-09E8-4F29-896B-63CCFD9B9AF9}" srcId="{6DFF4818-E8E9-4B5F-A22A-1AB036BC9C19}" destId="{32E853A9-E7A0-4046-B51E-F60574FDDB47}" srcOrd="2" destOrd="0" parTransId="{F50F64D2-B3C0-4AE6-8AC3-D8DCB7655EFE}" sibTransId="{5F7D1FDC-AD64-4FD8-99E6-DE00F505B0B2}"/>
    <dgm:cxn modelId="{0B29E34B-26D5-4DC1-8107-B8B79EB0942E}" srcId="{6DFF4818-E8E9-4B5F-A22A-1AB036BC9C19}" destId="{D21E37BE-E051-43A7-8E2A-AE69F2F77CFC}" srcOrd="1" destOrd="0" parTransId="{44BEC9A0-8718-45F7-B45D-F2C807DAAE98}" sibTransId="{1BF628FA-E5FC-4E44-802D-340FC81F0943}"/>
    <dgm:cxn modelId="{BAFA5389-8CAE-445B-A0EA-A23E682E2DB3}" type="presParOf" srcId="{BE04D24E-8DE1-4762-941B-C2F79E721D0C}" destId="{50B6004D-C36A-4877-8D62-FAF7384AF041}" srcOrd="0" destOrd="0" presId="urn:microsoft.com/office/officeart/2008/layout/PictureStrips"/>
    <dgm:cxn modelId="{64DD9C4B-941B-47B6-B864-9B7CCFAB73AC}" type="presParOf" srcId="{50B6004D-C36A-4877-8D62-FAF7384AF041}" destId="{EEF41F71-32D8-4880-991E-69EF3D3FFD6F}" srcOrd="0" destOrd="0" presId="urn:microsoft.com/office/officeart/2008/layout/PictureStrips"/>
    <dgm:cxn modelId="{3D7BE442-9566-4EE2-9B66-EC369B18A101}" type="presParOf" srcId="{50B6004D-C36A-4877-8D62-FAF7384AF041}" destId="{7A084E00-FE8D-4995-A13B-FA365999FFD0}" srcOrd="1" destOrd="0" presId="urn:microsoft.com/office/officeart/2008/layout/PictureStrips"/>
    <dgm:cxn modelId="{F02DAF3A-477B-4647-893D-7226F2AB60D8}" type="presParOf" srcId="{BE04D24E-8DE1-4762-941B-C2F79E721D0C}" destId="{A811FC0F-DD9F-4604-8BDD-00D9194A2768}" srcOrd="1" destOrd="0" presId="urn:microsoft.com/office/officeart/2008/layout/PictureStrips"/>
    <dgm:cxn modelId="{CC6CEE69-F14D-47A7-A525-CB440D5B7313}" type="presParOf" srcId="{BE04D24E-8DE1-4762-941B-C2F79E721D0C}" destId="{FE6577FD-15B9-41B1-AD5D-7CC5F713072F}" srcOrd="2" destOrd="0" presId="urn:microsoft.com/office/officeart/2008/layout/PictureStrips"/>
    <dgm:cxn modelId="{0520FE00-BD45-477E-A138-00AD7A8446C8}" type="presParOf" srcId="{FE6577FD-15B9-41B1-AD5D-7CC5F713072F}" destId="{4F911F5C-A08D-49D6-A6FF-391687D70494}" srcOrd="0" destOrd="0" presId="urn:microsoft.com/office/officeart/2008/layout/PictureStrips"/>
    <dgm:cxn modelId="{73869FB6-BFA2-4EEB-919C-2B2D0A4A9F5F}" type="presParOf" srcId="{FE6577FD-15B9-41B1-AD5D-7CC5F713072F}" destId="{44675E8D-E615-484F-A234-765276E0294B}" srcOrd="1" destOrd="0" presId="urn:microsoft.com/office/officeart/2008/layout/PictureStrips"/>
    <dgm:cxn modelId="{23D8BF98-94D8-46DF-AFBA-C1E96058CF68}" type="presParOf" srcId="{BE04D24E-8DE1-4762-941B-C2F79E721D0C}" destId="{AB39D0CA-1C62-4826-ABBC-C4924E3C07F7}" srcOrd="3" destOrd="0" presId="urn:microsoft.com/office/officeart/2008/layout/PictureStrips"/>
    <dgm:cxn modelId="{7977C7CC-2AAA-4396-94FA-1B505B2ED143}" type="presParOf" srcId="{BE04D24E-8DE1-4762-941B-C2F79E721D0C}" destId="{4B969A92-3CBE-48A3-83CE-804E196C6D5F}" srcOrd="4" destOrd="0" presId="urn:microsoft.com/office/officeart/2008/layout/PictureStrips"/>
    <dgm:cxn modelId="{A189CA83-0D22-423C-8EA1-10F8C5F1A246}" type="presParOf" srcId="{4B969A92-3CBE-48A3-83CE-804E196C6D5F}" destId="{0501727E-946F-43F5-ADB6-2F726567DC55}" srcOrd="0" destOrd="0" presId="urn:microsoft.com/office/officeart/2008/layout/PictureStrips"/>
    <dgm:cxn modelId="{85436638-8039-43C6-AD51-DE89394CA2DC}" type="presParOf" srcId="{4B969A92-3CBE-48A3-83CE-804E196C6D5F}" destId="{0F7BA0E3-4D0F-499B-943E-7EF6C19E444C}" srcOrd="1" destOrd="0" presId="urn:microsoft.com/office/officeart/2008/layout/PictureStrips"/>
    <dgm:cxn modelId="{B83E4992-BA47-469C-84BC-A5A2412D3617}" type="presParOf" srcId="{BE04D24E-8DE1-4762-941B-C2F79E721D0C}" destId="{69BD1023-9AFA-4291-A1D7-A827A58902D1}" srcOrd="5" destOrd="0" presId="urn:microsoft.com/office/officeart/2008/layout/PictureStrips"/>
    <dgm:cxn modelId="{F23E276B-40AD-4A67-9BE8-CF5193FB6FD2}" type="presParOf" srcId="{BE04D24E-8DE1-4762-941B-C2F79E721D0C}" destId="{731FBE5D-A41C-49F2-AC77-B1F0FC296DE2}" srcOrd="6" destOrd="0" presId="urn:microsoft.com/office/officeart/2008/layout/PictureStrips"/>
    <dgm:cxn modelId="{9BA953EE-83FC-4D60-8775-7B8D30DD5C19}" type="presParOf" srcId="{731FBE5D-A41C-49F2-AC77-B1F0FC296DE2}" destId="{987B89AC-C1B8-414A-8875-8B062E5550FD}" srcOrd="0" destOrd="0" presId="urn:microsoft.com/office/officeart/2008/layout/PictureStrips"/>
    <dgm:cxn modelId="{5B5EF2D8-7245-498D-ABF2-BF75EE60C3FC}" type="presParOf" srcId="{731FBE5D-A41C-49F2-AC77-B1F0FC296DE2}" destId="{B9CAD35F-D7FC-4CB9-852F-0961B70316AB}" srcOrd="1" destOrd="0" presId="urn:microsoft.com/office/officeart/2008/layout/PictureStrips"/>
    <dgm:cxn modelId="{E7D09ACD-CC9A-4425-B431-FE97220554D8}" type="presParOf" srcId="{BE04D24E-8DE1-4762-941B-C2F79E721D0C}" destId="{F866B02A-07F1-4203-86BD-3DC04E83ABAB}" srcOrd="7" destOrd="0" presId="urn:microsoft.com/office/officeart/2008/layout/PictureStrips"/>
    <dgm:cxn modelId="{A0F29F09-A83F-4C27-B4F7-1A5B75007F35}" type="presParOf" srcId="{BE04D24E-8DE1-4762-941B-C2F79E721D0C}" destId="{B73A1124-9A56-46CA-B3ED-4F3F9D18D058}" srcOrd="8" destOrd="0" presId="urn:microsoft.com/office/officeart/2008/layout/PictureStrips"/>
    <dgm:cxn modelId="{78F72038-2496-42A1-B9E3-83931FC36036}" type="presParOf" srcId="{B73A1124-9A56-46CA-B3ED-4F3F9D18D058}" destId="{9229156F-9877-41D4-90C3-C35000B37287}" srcOrd="0" destOrd="0" presId="urn:microsoft.com/office/officeart/2008/layout/PictureStrips"/>
    <dgm:cxn modelId="{834A8971-CCFE-48B8-BB8E-69B94D6858E6}" type="presParOf" srcId="{B73A1124-9A56-46CA-B3ED-4F3F9D18D058}" destId="{B4767C33-F5D9-4703-AA03-E71E9D164F15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E286BE4-FF68-44A5-959B-9FCD43D1F44E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251B57A1-E8B5-4407-9A42-580A26E3F527}">
      <dgm:prSet phldrT="[Tekst]" custT="1"/>
      <dgm:spPr>
        <a:solidFill>
          <a:schemeClr val="accent3"/>
        </a:solidFill>
      </dgm:spPr>
      <dgm:t>
        <a:bodyPr/>
        <a:lstStyle/>
        <a:p>
          <a:pPr algn="ctr"/>
          <a:endParaRPr lang="nl-NL" sz="1600"/>
        </a:p>
        <a:p>
          <a:pPr algn="ctr"/>
          <a:r>
            <a:rPr lang="nl-NL" sz="1600"/>
            <a:t>Executieve</a:t>
          </a:r>
        </a:p>
        <a:p>
          <a:pPr algn="ctr"/>
          <a:r>
            <a:rPr lang="nl-NL" sz="1600"/>
            <a:t> functies</a:t>
          </a:r>
        </a:p>
      </dgm:t>
    </dgm:pt>
    <dgm:pt modelId="{00E5914B-9685-4994-BC8B-F9643B19AC06}" type="parTrans" cxnId="{C1508ED5-122A-4E16-B392-B4F904348E10}">
      <dgm:prSet/>
      <dgm:spPr/>
      <dgm:t>
        <a:bodyPr/>
        <a:lstStyle/>
        <a:p>
          <a:pPr algn="ctr"/>
          <a:endParaRPr lang="nl-NL"/>
        </a:p>
      </dgm:t>
    </dgm:pt>
    <dgm:pt modelId="{0FFCA433-F4B6-4F63-921E-DACECBA87BBC}" type="sibTrans" cxnId="{C1508ED5-122A-4E16-B392-B4F904348E10}">
      <dgm:prSet/>
      <dgm:spPr/>
      <dgm:t>
        <a:bodyPr/>
        <a:lstStyle/>
        <a:p>
          <a:pPr algn="ctr"/>
          <a:endParaRPr lang="nl-NL"/>
        </a:p>
      </dgm:t>
    </dgm:pt>
    <dgm:pt modelId="{BD3BFBB0-1A90-4F66-8A74-08D3ABF4C3D2}">
      <dgm:prSet phldrT="[Tekst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nl-NL" sz="1600"/>
            <a:t>Geheugen</a:t>
          </a:r>
        </a:p>
      </dgm:t>
    </dgm:pt>
    <dgm:pt modelId="{34BF746E-9B88-497D-864D-A61EC1E72AA0}" type="parTrans" cxnId="{33726BBD-6DEB-4A5B-A873-F79551678623}">
      <dgm:prSet/>
      <dgm:spPr/>
      <dgm:t>
        <a:bodyPr/>
        <a:lstStyle/>
        <a:p>
          <a:pPr algn="ctr"/>
          <a:endParaRPr lang="nl-NL"/>
        </a:p>
      </dgm:t>
    </dgm:pt>
    <dgm:pt modelId="{B58E86A5-61D8-41B9-9A77-B2482B08A187}" type="sibTrans" cxnId="{33726BBD-6DEB-4A5B-A873-F79551678623}">
      <dgm:prSet/>
      <dgm:spPr/>
      <dgm:t>
        <a:bodyPr/>
        <a:lstStyle/>
        <a:p>
          <a:pPr algn="ctr"/>
          <a:endParaRPr lang="nl-NL"/>
        </a:p>
      </dgm:t>
    </dgm:pt>
    <dgm:pt modelId="{28FF9178-BA62-4898-90A8-BC5BC9845D9D}">
      <dgm:prSet phldrT="[Tekst]" custT="1"/>
      <dgm:spPr>
        <a:solidFill>
          <a:srgbClr val="FF0000"/>
        </a:solidFill>
      </dgm:spPr>
      <dgm:t>
        <a:bodyPr/>
        <a:lstStyle/>
        <a:p>
          <a:pPr algn="ctr"/>
          <a:r>
            <a:rPr lang="nl-NL" sz="1600"/>
            <a:t>Waarneming</a:t>
          </a:r>
        </a:p>
      </dgm:t>
    </dgm:pt>
    <dgm:pt modelId="{B0975B45-1A23-4054-B69B-2FCB44C606A4}" type="parTrans" cxnId="{29EF5DC5-5A05-4D5C-9E76-1CD78ABEA5C9}">
      <dgm:prSet/>
      <dgm:spPr/>
      <dgm:t>
        <a:bodyPr/>
        <a:lstStyle/>
        <a:p>
          <a:pPr algn="ctr"/>
          <a:endParaRPr lang="nl-NL"/>
        </a:p>
      </dgm:t>
    </dgm:pt>
    <dgm:pt modelId="{3F7A8562-125A-43A8-8261-2D237D9BCB65}" type="sibTrans" cxnId="{29EF5DC5-5A05-4D5C-9E76-1CD78ABEA5C9}">
      <dgm:prSet/>
      <dgm:spPr/>
      <dgm:t>
        <a:bodyPr/>
        <a:lstStyle/>
        <a:p>
          <a:pPr algn="ctr"/>
          <a:endParaRPr lang="nl-NL"/>
        </a:p>
      </dgm:t>
    </dgm:pt>
    <dgm:pt modelId="{D7361485-9B24-4547-94A1-AC0218A4D1A5}">
      <dgm:prSet phldrT="[Tekst]" custT="1"/>
      <dgm:spPr>
        <a:solidFill>
          <a:schemeClr val="accent2">
            <a:lumMod val="75000"/>
          </a:schemeClr>
        </a:solidFill>
      </dgm:spPr>
      <dgm:t>
        <a:bodyPr/>
        <a:lstStyle/>
        <a:p>
          <a:pPr algn="ctr"/>
          <a:r>
            <a:rPr lang="nl-NL" sz="1600"/>
            <a:t>Aandacht</a:t>
          </a:r>
        </a:p>
      </dgm:t>
    </dgm:pt>
    <dgm:pt modelId="{E62AFE06-F735-4605-86DF-EBF02B561437}" type="parTrans" cxnId="{CCE9B2EB-444D-4A67-9FBA-03BEE31F2899}">
      <dgm:prSet/>
      <dgm:spPr/>
      <dgm:t>
        <a:bodyPr/>
        <a:lstStyle/>
        <a:p>
          <a:pPr algn="ctr"/>
          <a:endParaRPr lang="nl-NL"/>
        </a:p>
      </dgm:t>
    </dgm:pt>
    <dgm:pt modelId="{A9C48CF1-2075-45D2-8FBD-863331E20B24}" type="sibTrans" cxnId="{CCE9B2EB-444D-4A67-9FBA-03BEE31F2899}">
      <dgm:prSet/>
      <dgm:spPr/>
      <dgm:t>
        <a:bodyPr/>
        <a:lstStyle/>
        <a:p>
          <a:pPr algn="ctr"/>
          <a:endParaRPr lang="nl-NL"/>
        </a:p>
      </dgm:t>
    </dgm:pt>
    <dgm:pt modelId="{DBE0582F-9D37-4F60-BA66-7D0B73656E50}" type="pres">
      <dgm:prSet presAssocID="{DE286BE4-FF68-44A5-959B-9FCD43D1F44E}" presName="Name0" presStyleCnt="0">
        <dgm:presLayoutVars>
          <dgm:dir/>
          <dgm:animLvl val="lvl"/>
          <dgm:resizeHandles val="exact"/>
        </dgm:presLayoutVars>
      </dgm:prSet>
      <dgm:spPr/>
    </dgm:pt>
    <dgm:pt modelId="{BF5F1FF6-7833-4536-9CC1-639968A94408}" type="pres">
      <dgm:prSet presAssocID="{251B57A1-E8B5-4407-9A42-580A26E3F527}" presName="Name8" presStyleCnt="0"/>
      <dgm:spPr/>
    </dgm:pt>
    <dgm:pt modelId="{AFEDEC89-5918-4F5B-B122-BDDA348F4DA6}" type="pres">
      <dgm:prSet presAssocID="{251B57A1-E8B5-4407-9A42-580A26E3F527}" presName="level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27F0B2B3-6FBF-4A73-A037-3D34AA20EB0D}" type="pres">
      <dgm:prSet presAssocID="{251B57A1-E8B5-4407-9A42-580A26E3F527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E4B3C51B-A28A-4A2E-8950-AB11BBAFA5F7}" type="pres">
      <dgm:prSet presAssocID="{BD3BFBB0-1A90-4F66-8A74-08D3ABF4C3D2}" presName="Name8" presStyleCnt="0"/>
      <dgm:spPr/>
    </dgm:pt>
    <dgm:pt modelId="{F4EE0CD2-4D1A-48F9-BB8C-3E9C7AC49AD5}" type="pres">
      <dgm:prSet presAssocID="{BD3BFBB0-1A90-4F66-8A74-08D3ABF4C3D2}" presName="level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F304C0E-56EC-4E8D-B651-8D8BF8F1F0EE}" type="pres">
      <dgm:prSet presAssocID="{BD3BFBB0-1A90-4F66-8A74-08D3ABF4C3D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98469636-858D-457B-B62D-4EE8E5C16807}" type="pres">
      <dgm:prSet presAssocID="{D7361485-9B24-4547-94A1-AC0218A4D1A5}" presName="Name8" presStyleCnt="0"/>
      <dgm:spPr/>
    </dgm:pt>
    <dgm:pt modelId="{95C4D442-BBB4-4D8D-A1BB-84182ED103DC}" type="pres">
      <dgm:prSet presAssocID="{D7361485-9B24-4547-94A1-AC0218A4D1A5}" presName="level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9F99D5B3-44A4-46EE-8F7D-542DFCBE57FF}" type="pres">
      <dgm:prSet presAssocID="{D7361485-9B24-4547-94A1-AC0218A4D1A5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9643808F-6E1C-4AA6-88A6-C8CFF4BB5BDF}" type="pres">
      <dgm:prSet presAssocID="{28FF9178-BA62-4898-90A8-BC5BC9845D9D}" presName="Name8" presStyleCnt="0"/>
      <dgm:spPr/>
    </dgm:pt>
    <dgm:pt modelId="{CE55D950-5966-4E78-99DD-7A2E3813BEF7}" type="pres">
      <dgm:prSet presAssocID="{28FF9178-BA62-4898-90A8-BC5BC9845D9D}" presName="level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87CAE551-5BE7-4824-8373-634A83D504E8}" type="pres">
      <dgm:prSet presAssocID="{28FF9178-BA62-4898-90A8-BC5BC9845D9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09AD100C-57D5-4217-AED3-FC632A5558D9}" type="presOf" srcId="{251B57A1-E8B5-4407-9A42-580A26E3F527}" destId="{27F0B2B3-6FBF-4A73-A037-3D34AA20EB0D}" srcOrd="1" destOrd="0" presId="urn:microsoft.com/office/officeart/2005/8/layout/pyramid1"/>
    <dgm:cxn modelId="{33726BBD-6DEB-4A5B-A873-F79551678623}" srcId="{DE286BE4-FF68-44A5-959B-9FCD43D1F44E}" destId="{BD3BFBB0-1A90-4F66-8A74-08D3ABF4C3D2}" srcOrd="1" destOrd="0" parTransId="{34BF746E-9B88-497D-864D-A61EC1E72AA0}" sibTransId="{B58E86A5-61D8-41B9-9A77-B2482B08A187}"/>
    <dgm:cxn modelId="{29EF5DC5-5A05-4D5C-9E76-1CD78ABEA5C9}" srcId="{DE286BE4-FF68-44A5-959B-9FCD43D1F44E}" destId="{28FF9178-BA62-4898-90A8-BC5BC9845D9D}" srcOrd="3" destOrd="0" parTransId="{B0975B45-1A23-4054-B69B-2FCB44C606A4}" sibTransId="{3F7A8562-125A-43A8-8261-2D237D9BCB65}"/>
    <dgm:cxn modelId="{56074F2E-B8C3-4EEF-93A5-789613D35968}" type="presOf" srcId="{DE286BE4-FF68-44A5-959B-9FCD43D1F44E}" destId="{DBE0582F-9D37-4F60-BA66-7D0B73656E50}" srcOrd="0" destOrd="0" presId="urn:microsoft.com/office/officeart/2005/8/layout/pyramid1"/>
    <dgm:cxn modelId="{CCE9B2EB-444D-4A67-9FBA-03BEE31F2899}" srcId="{DE286BE4-FF68-44A5-959B-9FCD43D1F44E}" destId="{D7361485-9B24-4547-94A1-AC0218A4D1A5}" srcOrd="2" destOrd="0" parTransId="{E62AFE06-F735-4605-86DF-EBF02B561437}" sibTransId="{A9C48CF1-2075-45D2-8FBD-863331E20B24}"/>
    <dgm:cxn modelId="{EA57DD51-2C02-40FF-8F28-E4D266CB4542}" type="presOf" srcId="{28FF9178-BA62-4898-90A8-BC5BC9845D9D}" destId="{CE55D950-5966-4E78-99DD-7A2E3813BEF7}" srcOrd="0" destOrd="0" presId="urn:microsoft.com/office/officeart/2005/8/layout/pyramid1"/>
    <dgm:cxn modelId="{CD232741-CE11-4791-AE0F-3A7EF9985F38}" type="presOf" srcId="{251B57A1-E8B5-4407-9A42-580A26E3F527}" destId="{AFEDEC89-5918-4F5B-B122-BDDA348F4DA6}" srcOrd="0" destOrd="0" presId="urn:microsoft.com/office/officeart/2005/8/layout/pyramid1"/>
    <dgm:cxn modelId="{F5CCBC4F-5613-40D4-846B-9C8CE4751F9A}" type="presOf" srcId="{BD3BFBB0-1A90-4F66-8A74-08D3ABF4C3D2}" destId="{F4EE0CD2-4D1A-48F9-BB8C-3E9C7AC49AD5}" srcOrd="0" destOrd="0" presId="urn:microsoft.com/office/officeart/2005/8/layout/pyramid1"/>
    <dgm:cxn modelId="{25F859BB-1159-462C-984D-686CF2F3B065}" type="presOf" srcId="{BD3BFBB0-1A90-4F66-8A74-08D3ABF4C3D2}" destId="{0F304C0E-56EC-4E8D-B651-8D8BF8F1F0EE}" srcOrd="1" destOrd="0" presId="urn:microsoft.com/office/officeart/2005/8/layout/pyramid1"/>
    <dgm:cxn modelId="{C1508ED5-122A-4E16-B392-B4F904348E10}" srcId="{DE286BE4-FF68-44A5-959B-9FCD43D1F44E}" destId="{251B57A1-E8B5-4407-9A42-580A26E3F527}" srcOrd="0" destOrd="0" parTransId="{00E5914B-9685-4994-BC8B-F9643B19AC06}" sibTransId="{0FFCA433-F4B6-4F63-921E-DACECBA87BBC}"/>
    <dgm:cxn modelId="{ED866320-2A0B-4AAB-918E-59C3E9AEC812}" type="presOf" srcId="{D7361485-9B24-4547-94A1-AC0218A4D1A5}" destId="{9F99D5B3-44A4-46EE-8F7D-542DFCBE57FF}" srcOrd="1" destOrd="0" presId="urn:microsoft.com/office/officeart/2005/8/layout/pyramid1"/>
    <dgm:cxn modelId="{FF730F74-64CF-48FC-B955-1523BE202A5B}" type="presOf" srcId="{D7361485-9B24-4547-94A1-AC0218A4D1A5}" destId="{95C4D442-BBB4-4D8D-A1BB-84182ED103DC}" srcOrd="0" destOrd="0" presId="urn:microsoft.com/office/officeart/2005/8/layout/pyramid1"/>
    <dgm:cxn modelId="{AF3F0E07-4D90-42AD-B999-F6F7D9ED4D57}" type="presOf" srcId="{28FF9178-BA62-4898-90A8-BC5BC9845D9D}" destId="{87CAE551-5BE7-4824-8373-634A83D504E8}" srcOrd="1" destOrd="0" presId="urn:microsoft.com/office/officeart/2005/8/layout/pyramid1"/>
    <dgm:cxn modelId="{4F67A8B8-647C-4C60-9AC9-15352A0406FE}" type="presParOf" srcId="{DBE0582F-9D37-4F60-BA66-7D0B73656E50}" destId="{BF5F1FF6-7833-4536-9CC1-639968A94408}" srcOrd="0" destOrd="0" presId="urn:microsoft.com/office/officeart/2005/8/layout/pyramid1"/>
    <dgm:cxn modelId="{75D9AFFC-4DE2-40C8-86F2-90B5CE923D58}" type="presParOf" srcId="{BF5F1FF6-7833-4536-9CC1-639968A94408}" destId="{AFEDEC89-5918-4F5B-B122-BDDA348F4DA6}" srcOrd="0" destOrd="0" presId="urn:microsoft.com/office/officeart/2005/8/layout/pyramid1"/>
    <dgm:cxn modelId="{5866829C-EBF3-49CA-9F16-5A257D9621AC}" type="presParOf" srcId="{BF5F1FF6-7833-4536-9CC1-639968A94408}" destId="{27F0B2B3-6FBF-4A73-A037-3D34AA20EB0D}" srcOrd="1" destOrd="0" presId="urn:microsoft.com/office/officeart/2005/8/layout/pyramid1"/>
    <dgm:cxn modelId="{34740CB2-F76D-426F-B68C-990DB1FC9FDC}" type="presParOf" srcId="{DBE0582F-9D37-4F60-BA66-7D0B73656E50}" destId="{E4B3C51B-A28A-4A2E-8950-AB11BBAFA5F7}" srcOrd="1" destOrd="0" presId="urn:microsoft.com/office/officeart/2005/8/layout/pyramid1"/>
    <dgm:cxn modelId="{5C00D957-8FC0-4E5A-BDBF-F7A33B6703A9}" type="presParOf" srcId="{E4B3C51B-A28A-4A2E-8950-AB11BBAFA5F7}" destId="{F4EE0CD2-4D1A-48F9-BB8C-3E9C7AC49AD5}" srcOrd="0" destOrd="0" presId="urn:microsoft.com/office/officeart/2005/8/layout/pyramid1"/>
    <dgm:cxn modelId="{D8CC4933-B787-4ACD-865C-AC9D1224886D}" type="presParOf" srcId="{E4B3C51B-A28A-4A2E-8950-AB11BBAFA5F7}" destId="{0F304C0E-56EC-4E8D-B651-8D8BF8F1F0EE}" srcOrd="1" destOrd="0" presId="urn:microsoft.com/office/officeart/2005/8/layout/pyramid1"/>
    <dgm:cxn modelId="{11A9F7AE-69A8-4499-9943-3633227F7E1F}" type="presParOf" srcId="{DBE0582F-9D37-4F60-BA66-7D0B73656E50}" destId="{98469636-858D-457B-B62D-4EE8E5C16807}" srcOrd="2" destOrd="0" presId="urn:microsoft.com/office/officeart/2005/8/layout/pyramid1"/>
    <dgm:cxn modelId="{CDA640D3-890E-4A40-81BF-27FF6618D239}" type="presParOf" srcId="{98469636-858D-457B-B62D-4EE8E5C16807}" destId="{95C4D442-BBB4-4D8D-A1BB-84182ED103DC}" srcOrd="0" destOrd="0" presId="urn:microsoft.com/office/officeart/2005/8/layout/pyramid1"/>
    <dgm:cxn modelId="{1A166227-0A59-4BEE-8531-FB7F7A6A596A}" type="presParOf" srcId="{98469636-858D-457B-B62D-4EE8E5C16807}" destId="{9F99D5B3-44A4-46EE-8F7D-542DFCBE57FF}" srcOrd="1" destOrd="0" presId="urn:microsoft.com/office/officeart/2005/8/layout/pyramid1"/>
    <dgm:cxn modelId="{A4D9EB6D-2D7E-4D4F-A10D-3F94B656E611}" type="presParOf" srcId="{DBE0582F-9D37-4F60-BA66-7D0B73656E50}" destId="{9643808F-6E1C-4AA6-88A6-C8CFF4BB5BDF}" srcOrd="3" destOrd="0" presId="urn:microsoft.com/office/officeart/2005/8/layout/pyramid1"/>
    <dgm:cxn modelId="{881FB193-7D66-4699-9BCB-F5FD7F8A54C5}" type="presParOf" srcId="{9643808F-6E1C-4AA6-88A6-C8CFF4BB5BDF}" destId="{CE55D950-5966-4E78-99DD-7A2E3813BEF7}" srcOrd="0" destOrd="0" presId="urn:microsoft.com/office/officeart/2005/8/layout/pyramid1"/>
    <dgm:cxn modelId="{3F900189-4399-4CB6-B32F-71EE4AF24B9D}" type="presParOf" srcId="{9643808F-6E1C-4AA6-88A6-C8CFF4BB5BDF}" destId="{87CAE551-5BE7-4824-8373-634A83D504E8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300E5A-172C-4F55-84C2-01F938BA71E5}">
      <dsp:nvSpPr>
        <dsp:cNvPr id="0" name=""/>
        <dsp:cNvSpPr/>
      </dsp:nvSpPr>
      <dsp:spPr>
        <a:xfrm>
          <a:off x="2841624" y="0"/>
          <a:ext cx="1136650" cy="857250"/>
        </a:xfrm>
        <a:prstGeom prst="trapezoid">
          <a:avLst>
            <a:gd name="adj" fmla="val 66296"/>
          </a:avLst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2400" kern="1200"/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400" kern="1200"/>
            <a:t>Missie</a:t>
          </a:r>
        </a:p>
      </dsp:txBody>
      <dsp:txXfrm>
        <a:off x="2841624" y="0"/>
        <a:ext cx="1136650" cy="857250"/>
      </dsp:txXfrm>
    </dsp:sp>
    <dsp:sp modelId="{34A91879-EEBC-47BF-AB14-CEFE48182FDD}">
      <dsp:nvSpPr>
        <dsp:cNvPr id="0" name=""/>
        <dsp:cNvSpPr/>
      </dsp:nvSpPr>
      <dsp:spPr>
        <a:xfrm>
          <a:off x="2273299" y="857250"/>
          <a:ext cx="2273300" cy="857250"/>
        </a:xfrm>
        <a:prstGeom prst="trapezoid">
          <a:avLst>
            <a:gd name="adj" fmla="val 66296"/>
          </a:avLst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800" kern="1200"/>
            <a:t>Identiteit</a:t>
          </a:r>
        </a:p>
      </dsp:txBody>
      <dsp:txXfrm>
        <a:off x="2671127" y="857250"/>
        <a:ext cx="1477645" cy="857250"/>
      </dsp:txXfrm>
    </dsp:sp>
    <dsp:sp modelId="{E38DA3B9-C444-40E1-A3CF-AFE0D88542AE}">
      <dsp:nvSpPr>
        <dsp:cNvPr id="0" name=""/>
        <dsp:cNvSpPr/>
      </dsp:nvSpPr>
      <dsp:spPr>
        <a:xfrm>
          <a:off x="1704974" y="1714500"/>
          <a:ext cx="3409949" cy="857250"/>
        </a:xfrm>
        <a:prstGeom prst="trapezoid">
          <a:avLst>
            <a:gd name="adj" fmla="val 66296"/>
          </a:avLst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800" kern="1200"/>
            <a:t>Waarde en overtuigingen</a:t>
          </a:r>
        </a:p>
      </dsp:txBody>
      <dsp:txXfrm>
        <a:off x="2301716" y="1714500"/>
        <a:ext cx="2216467" cy="857250"/>
      </dsp:txXfrm>
    </dsp:sp>
    <dsp:sp modelId="{DB1DC915-F077-4F78-8A18-E163CBF8814F}">
      <dsp:nvSpPr>
        <dsp:cNvPr id="0" name=""/>
        <dsp:cNvSpPr/>
      </dsp:nvSpPr>
      <dsp:spPr>
        <a:xfrm>
          <a:off x="1136649" y="2571750"/>
          <a:ext cx="4546600" cy="857250"/>
        </a:xfrm>
        <a:prstGeom prst="trapezoid">
          <a:avLst>
            <a:gd name="adj" fmla="val 66296"/>
          </a:avLst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800" kern="1200"/>
            <a:t>Vaardigheden</a:t>
          </a:r>
        </a:p>
      </dsp:txBody>
      <dsp:txXfrm>
        <a:off x="1932304" y="2571750"/>
        <a:ext cx="2955290" cy="857250"/>
      </dsp:txXfrm>
    </dsp:sp>
    <dsp:sp modelId="{CBE38950-3627-40D2-A582-DFF2F02A0ACB}">
      <dsp:nvSpPr>
        <dsp:cNvPr id="0" name=""/>
        <dsp:cNvSpPr/>
      </dsp:nvSpPr>
      <dsp:spPr>
        <a:xfrm>
          <a:off x="568324" y="3429000"/>
          <a:ext cx="5683250" cy="857250"/>
        </a:xfrm>
        <a:prstGeom prst="trapezoid">
          <a:avLst>
            <a:gd name="adj" fmla="val 66296"/>
          </a:avLst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800" kern="1200"/>
            <a:t>Gedrag</a:t>
          </a:r>
        </a:p>
      </dsp:txBody>
      <dsp:txXfrm>
        <a:off x="1562893" y="3429000"/>
        <a:ext cx="3694112" cy="857250"/>
      </dsp:txXfrm>
    </dsp:sp>
    <dsp:sp modelId="{A1CE8113-DFD8-4CAA-AD72-D942E1A061DA}">
      <dsp:nvSpPr>
        <dsp:cNvPr id="0" name=""/>
        <dsp:cNvSpPr/>
      </dsp:nvSpPr>
      <dsp:spPr>
        <a:xfrm>
          <a:off x="0" y="4286250"/>
          <a:ext cx="6819899" cy="857250"/>
        </a:xfrm>
        <a:prstGeom prst="trapezoid">
          <a:avLst>
            <a:gd name="adj" fmla="val 66296"/>
          </a:avLst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800" kern="1200"/>
            <a:t>Omgeving</a:t>
          </a:r>
        </a:p>
      </dsp:txBody>
      <dsp:txXfrm>
        <a:off x="1193482" y="4286250"/>
        <a:ext cx="4432935" cy="8572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F41F71-32D8-4880-991E-69EF3D3FFD6F}">
      <dsp:nvSpPr>
        <dsp:cNvPr id="0" name=""/>
        <dsp:cNvSpPr/>
      </dsp:nvSpPr>
      <dsp:spPr>
        <a:xfrm>
          <a:off x="1526890" y="504910"/>
          <a:ext cx="2617898" cy="818093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4122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300" kern="1200"/>
            <a:t>Visueel</a:t>
          </a:r>
        </a:p>
      </dsp:txBody>
      <dsp:txXfrm>
        <a:off x="1526890" y="504910"/>
        <a:ext cx="2617898" cy="818093"/>
      </dsp:txXfrm>
    </dsp:sp>
    <dsp:sp modelId="{7A084E00-FE8D-4995-A13B-FA365999FFD0}">
      <dsp:nvSpPr>
        <dsp:cNvPr id="0" name=""/>
        <dsp:cNvSpPr/>
      </dsp:nvSpPr>
      <dsp:spPr>
        <a:xfrm>
          <a:off x="1417811" y="386741"/>
          <a:ext cx="572665" cy="85899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9000" r="-5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911F5C-A08D-49D6-A6FF-391687D70494}">
      <dsp:nvSpPr>
        <dsp:cNvPr id="0" name=""/>
        <dsp:cNvSpPr/>
      </dsp:nvSpPr>
      <dsp:spPr>
        <a:xfrm>
          <a:off x="1526890" y="1534799"/>
          <a:ext cx="2617898" cy="818093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4122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300" kern="1200"/>
            <a:t>Auditief</a:t>
          </a:r>
        </a:p>
      </dsp:txBody>
      <dsp:txXfrm>
        <a:off x="1526890" y="1534799"/>
        <a:ext cx="2617898" cy="818093"/>
      </dsp:txXfrm>
    </dsp:sp>
    <dsp:sp modelId="{44675E8D-E615-484F-A234-765276E0294B}">
      <dsp:nvSpPr>
        <dsp:cNvPr id="0" name=""/>
        <dsp:cNvSpPr/>
      </dsp:nvSpPr>
      <dsp:spPr>
        <a:xfrm>
          <a:off x="1417811" y="1416630"/>
          <a:ext cx="572665" cy="858997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01727E-946F-43F5-ADB6-2F726567DC55}">
      <dsp:nvSpPr>
        <dsp:cNvPr id="0" name=""/>
        <dsp:cNvSpPr/>
      </dsp:nvSpPr>
      <dsp:spPr>
        <a:xfrm>
          <a:off x="1526890" y="2564687"/>
          <a:ext cx="2617898" cy="818093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4122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300" kern="1200"/>
            <a:t>Kinestetisch</a:t>
          </a:r>
        </a:p>
      </dsp:txBody>
      <dsp:txXfrm>
        <a:off x="1526890" y="2564687"/>
        <a:ext cx="2617898" cy="818093"/>
      </dsp:txXfrm>
    </dsp:sp>
    <dsp:sp modelId="{0F7BA0E3-4D0F-499B-943E-7EF6C19E444C}">
      <dsp:nvSpPr>
        <dsp:cNvPr id="0" name=""/>
        <dsp:cNvSpPr/>
      </dsp:nvSpPr>
      <dsp:spPr>
        <a:xfrm>
          <a:off x="1417811" y="2446518"/>
          <a:ext cx="572665" cy="858997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7B89AC-C1B8-414A-8875-8B062E5550FD}">
      <dsp:nvSpPr>
        <dsp:cNvPr id="0" name=""/>
        <dsp:cNvSpPr/>
      </dsp:nvSpPr>
      <dsp:spPr>
        <a:xfrm>
          <a:off x="1526890" y="3594576"/>
          <a:ext cx="2617898" cy="818093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4122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300" kern="1200"/>
            <a:t>Olfactoir (geur)</a:t>
          </a:r>
        </a:p>
      </dsp:txBody>
      <dsp:txXfrm>
        <a:off x="1526890" y="3594576"/>
        <a:ext cx="2617898" cy="818093"/>
      </dsp:txXfrm>
    </dsp:sp>
    <dsp:sp modelId="{B9CAD35F-D7FC-4CB9-852F-0961B70316AB}">
      <dsp:nvSpPr>
        <dsp:cNvPr id="0" name=""/>
        <dsp:cNvSpPr/>
      </dsp:nvSpPr>
      <dsp:spPr>
        <a:xfrm>
          <a:off x="1417811" y="3476407"/>
          <a:ext cx="572665" cy="858997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29156F-9877-41D4-90C3-C35000B37287}">
      <dsp:nvSpPr>
        <dsp:cNvPr id="0" name=""/>
        <dsp:cNvSpPr/>
      </dsp:nvSpPr>
      <dsp:spPr>
        <a:xfrm>
          <a:off x="1526890" y="4624465"/>
          <a:ext cx="2617898" cy="818093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4122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2300" kern="1200"/>
            <a:t>Gustatoir (smaak)</a:t>
          </a:r>
        </a:p>
      </dsp:txBody>
      <dsp:txXfrm>
        <a:off x="1526890" y="4624465"/>
        <a:ext cx="2617898" cy="818093"/>
      </dsp:txXfrm>
    </dsp:sp>
    <dsp:sp modelId="{B4767C33-F5D9-4703-AA03-E71E9D164F15}">
      <dsp:nvSpPr>
        <dsp:cNvPr id="0" name=""/>
        <dsp:cNvSpPr/>
      </dsp:nvSpPr>
      <dsp:spPr>
        <a:xfrm>
          <a:off x="1417811" y="4506296"/>
          <a:ext cx="572665" cy="858997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EDEC89-5918-4F5B-B122-BDDA348F4DA6}">
      <dsp:nvSpPr>
        <dsp:cNvPr id="0" name=""/>
        <dsp:cNvSpPr/>
      </dsp:nvSpPr>
      <dsp:spPr>
        <a:xfrm>
          <a:off x="2382440" y="0"/>
          <a:ext cx="1588293" cy="1123950"/>
        </a:xfrm>
        <a:prstGeom prst="trapezoid">
          <a:avLst>
            <a:gd name="adj" fmla="val 70657"/>
          </a:avLst>
        </a:prstGeom>
        <a:solidFill>
          <a:schemeClr val="accent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600" kern="1200"/>
            <a:t>Executieve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600" kern="1200"/>
            <a:t> functies</a:t>
          </a:r>
        </a:p>
      </dsp:txBody>
      <dsp:txXfrm>
        <a:off x="2382440" y="0"/>
        <a:ext cx="1588293" cy="1123950"/>
      </dsp:txXfrm>
    </dsp:sp>
    <dsp:sp modelId="{F4EE0CD2-4D1A-48F9-BB8C-3E9C7AC49AD5}">
      <dsp:nvSpPr>
        <dsp:cNvPr id="0" name=""/>
        <dsp:cNvSpPr/>
      </dsp:nvSpPr>
      <dsp:spPr>
        <a:xfrm>
          <a:off x="1588293" y="1123950"/>
          <a:ext cx="3176587" cy="1123950"/>
        </a:xfrm>
        <a:prstGeom prst="trapezoid">
          <a:avLst>
            <a:gd name="adj" fmla="val 70657"/>
          </a:avLst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600" kern="1200"/>
            <a:t>Geheugen</a:t>
          </a:r>
        </a:p>
      </dsp:txBody>
      <dsp:txXfrm>
        <a:off x="2144196" y="1123950"/>
        <a:ext cx="2064781" cy="1123950"/>
      </dsp:txXfrm>
    </dsp:sp>
    <dsp:sp modelId="{95C4D442-BBB4-4D8D-A1BB-84182ED103DC}">
      <dsp:nvSpPr>
        <dsp:cNvPr id="0" name=""/>
        <dsp:cNvSpPr/>
      </dsp:nvSpPr>
      <dsp:spPr>
        <a:xfrm>
          <a:off x="794146" y="2247900"/>
          <a:ext cx="4764881" cy="1123950"/>
        </a:xfrm>
        <a:prstGeom prst="trapezoid">
          <a:avLst>
            <a:gd name="adj" fmla="val 70657"/>
          </a:avLst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600" kern="1200"/>
            <a:t>Aandacht</a:t>
          </a:r>
        </a:p>
      </dsp:txBody>
      <dsp:txXfrm>
        <a:off x="1628001" y="2247900"/>
        <a:ext cx="3097172" cy="1123950"/>
      </dsp:txXfrm>
    </dsp:sp>
    <dsp:sp modelId="{CE55D950-5966-4E78-99DD-7A2E3813BEF7}">
      <dsp:nvSpPr>
        <dsp:cNvPr id="0" name=""/>
        <dsp:cNvSpPr/>
      </dsp:nvSpPr>
      <dsp:spPr>
        <a:xfrm>
          <a:off x="0" y="3371850"/>
          <a:ext cx="6353174" cy="1123950"/>
        </a:xfrm>
        <a:prstGeom prst="trapezoid">
          <a:avLst>
            <a:gd name="adj" fmla="val 70657"/>
          </a:avLst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600" kern="1200"/>
            <a:t>Waarneming</a:t>
          </a:r>
        </a:p>
      </dsp:txBody>
      <dsp:txXfrm>
        <a:off x="1111805" y="3371850"/>
        <a:ext cx="4129563" cy="11239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1509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Coördinatiepunt Niet-aangeboren Hersenletsel</Company>
  <LinksUpToDate>false</LinksUpToDate>
  <CharactersWithSpaces>9795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 - Hersenletsel Zuid-Holland</dc:creator>
  <cp:lastModifiedBy>Cindy.vandijk</cp:lastModifiedBy>
  <cp:revision>4</cp:revision>
  <cp:lastPrinted>2019-07-31T08:19:00Z</cp:lastPrinted>
  <dcterms:created xsi:type="dcterms:W3CDTF">2019-08-28T09:05:00Z</dcterms:created>
  <dcterms:modified xsi:type="dcterms:W3CDTF">2019-08-28T09:21:00Z</dcterms:modified>
</cp:coreProperties>
</file>